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A9799" w14:textId="77777777" w:rsidR="000D6F65" w:rsidRDefault="00042624">
      <w:pPr>
        <w:pStyle w:val="BodyText"/>
        <w:spacing w:before="53"/>
        <w:ind w:left="1483" w:right="1499" w:firstLine="0"/>
        <w:jc w:val="center"/>
      </w:pPr>
      <w:r>
        <w:rPr>
          <w:spacing w:val="-1"/>
        </w:rPr>
        <w:t>SECTION</w:t>
      </w:r>
      <w:r>
        <w:t xml:space="preserve"> </w:t>
      </w:r>
      <w:r>
        <w:rPr>
          <w:spacing w:val="-1"/>
        </w:rPr>
        <w:t>09</w:t>
      </w:r>
      <w:r>
        <w:t xml:space="preserve"> </w:t>
      </w:r>
      <w:r>
        <w:rPr>
          <w:spacing w:val="-1"/>
        </w:rPr>
        <w:t>30</w:t>
      </w:r>
      <w:r>
        <w:t xml:space="preserve"> </w:t>
      </w:r>
      <w:r>
        <w:rPr>
          <w:spacing w:val="-1"/>
        </w:rPr>
        <w:t>00</w:t>
      </w:r>
    </w:p>
    <w:p w14:paraId="21D69C21" w14:textId="77777777" w:rsidR="000D6F65" w:rsidRDefault="000D6F65">
      <w:pPr>
        <w:rPr>
          <w:rFonts w:ascii="Arial" w:eastAsia="Arial" w:hAnsi="Arial" w:cs="Arial"/>
          <w:sz w:val="20"/>
          <w:szCs w:val="20"/>
        </w:rPr>
      </w:pPr>
    </w:p>
    <w:p w14:paraId="413065C5" w14:textId="77777777" w:rsidR="000D6F65" w:rsidRDefault="000D6F65">
      <w:pPr>
        <w:spacing w:before="1"/>
        <w:rPr>
          <w:rFonts w:ascii="Arial" w:eastAsia="Arial" w:hAnsi="Arial" w:cs="Arial"/>
          <w:sz w:val="20"/>
          <w:szCs w:val="20"/>
        </w:rPr>
      </w:pPr>
    </w:p>
    <w:p w14:paraId="78BD10DA" w14:textId="77777777" w:rsidR="000D6F65" w:rsidRDefault="00042624">
      <w:pPr>
        <w:pStyle w:val="BodyText"/>
        <w:ind w:left="1486" w:right="1499" w:firstLine="0"/>
        <w:jc w:val="center"/>
      </w:pPr>
      <w:r>
        <w:rPr>
          <w:spacing w:val="-1"/>
        </w:rPr>
        <w:t>PORCELAIN</w:t>
      </w:r>
      <w:r>
        <w:rPr>
          <w:spacing w:val="-5"/>
        </w:rPr>
        <w:t xml:space="preserve"> </w:t>
      </w:r>
      <w:r>
        <w:rPr>
          <w:spacing w:val="-1"/>
        </w:rPr>
        <w:t>TILE</w:t>
      </w:r>
      <w:r w:rsidR="009E2BED">
        <w:rPr>
          <w:spacing w:val="-1"/>
        </w:rPr>
        <w:t xml:space="preserve"> PANELS</w:t>
      </w:r>
      <w:r>
        <w:rPr>
          <w:spacing w:val="-2"/>
        </w:rPr>
        <w:t>,</w:t>
      </w:r>
      <w:r>
        <w:rPr>
          <w:spacing w:val="-1"/>
        </w:rPr>
        <w:t xml:space="preserve"> SETTING</w:t>
      </w:r>
      <w:r>
        <w:rPr>
          <w:spacing w:val="-3"/>
        </w:rPr>
        <w:t xml:space="preserve"> </w:t>
      </w:r>
      <w:r>
        <w:rPr>
          <w:spacing w:val="-1"/>
        </w:rPr>
        <w:t>MATERIALS</w:t>
      </w:r>
      <w:r>
        <w:rPr>
          <w:spacing w:val="-3"/>
        </w:rPr>
        <w:t xml:space="preserve"> </w:t>
      </w:r>
      <w:r>
        <w:rPr>
          <w:spacing w:val="-2"/>
        </w:rPr>
        <w:t>AND</w:t>
      </w:r>
      <w:r>
        <w:rPr>
          <w:spacing w:val="-1"/>
        </w:rPr>
        <w:t xml:space="preserve"> ACCESSORIES</w:t>
      </w:r>
    </w:p>
    <w:p w14:paraId="083C76AE" w14:textId="77777777" w:rsidR="000D6F65" w:rsidRDefault="000D6F65">
      <w:pPr>
        <w:spacing w:before="8"/>
        <w:rPr>
          <w:rFonts w:ascii="Arial" w:eastAsia="Arial" w:hAnsi="Arial" w:cs="Arial"/>
          <w:sz w:val="19"/>
          <w:szCs w:val="19"/>
        </w:rPr>
      </w:pPr>
    </w:p>
    <w:p w14:paraId="12A1B1E1" w14:textId="77777777" w:rsidR="000D6F65" w:rsidRDefault="00042624">
      <w:pPr>
        <w:pStyle w:val="BodyText"/>
        <w:ind w:left="2980" w:right="178" w:hanging="1935"/>
      </w:pPr>
      <w:r>
        <w:t>Guide</w:t>
      </w:r>
      <w:r>
        <w:rPr>
          <w:spacing w:val="-5"/>
        </w:rPr>
        <w:t xml:space="preserve"> </w:t>
      </w:r>
      <w:r>
        <w:rPr>
          <w:spacing w:val="-1"/>
        </w:rPr>
        <w:t>Specification:</w:t>
      </w:r>
      <w:r>
        <w:t xml:space="preserve"> </w:t>
      </w:r>
      <w:r>
        <w:rPr>
          <w:spacing w:val="43"/>
        </w:rPr>
        <w:t xml:space="preserve"> </w:t>
      </w:r>
      <w:r>
        <w:rPr>
          <w:spacing w:val="-1"/>
        </w:rPr>
        <w:t>Crossville,</w:t>
      </w:r>
      <w:r>
        <w:rPr>
          <w:spacing w:val="-2"/>
        </w:rPr>
        <w:t xml:space="preserve"> </w:t>
      </w:r>
      <w:r>
        <w:rPr>
          <w:spacing w:val="-1"/>
        </w:rPr>
        <w:t>Inc.,</w:t>
      </w:r>
      <w:r>
        <w:rPr>
          <w:spacing w:val="3"/>
        </w:rPr>
        <w:t xml:space="preserve"> </w:t>
      </w:r>
      <w:r>
        <w:rPr>
          <w:spacing w:val="-1"/>
        </w:rPr>
        <w:t>Porcelain</w:t>
      </w:r>
      <w:r>
        <w:t xml:space="preserve"> </w:t>
      </w:r>
      <w:r>
        <w:rPr>
          <w:spacing w:val="-1"/>
        </w:rPr>
        <w:t>Tile</w:t>
      </w:r>
      <w:r w:rsidR="0071686C">
        <w:rPr>
          <w:spacing w:val="-1"/>
        </w:rPr>
        <w:t>s</w:t>
      </w:r>
      <w:r w:rsidR="00942CC3">
        <w:rPr>
          <w:spacing w:val="-1"/>
        </w:rPr>
        <w:t xml:space="preserve"> Panels</w:t>
      </w:r>
      <w:r>
        <w:rPr>
          <w:spacing w:val="-2"/>
        </w:rPr>
        <w:t>,</w:t>
      </w:r>
      <w:r>
        <w:rPr>
          <w:spacing w:val="3"/>
        </w:rPr>
        <w:t xml:space="preserve"> </w:t>
      </w:r>
      <w:r w:rsidR="005970C6">
        <w:rPr>
          <w:spacing w:val="3"/>
        </w:rPr>
        <w:t xml:space="preserve">3+ </w:t>
      </w:r>
      <w:r>
        <w:rPr>
          <w:spacing w:val="-1"/>
        </w:rPr>
        <w:t>Interior/Exterior</w:t>
      </w:r>
      <w:r>
        <w:rPr>
          <w:spacing w:val="-8"/>
        </w:rPr>
        <w:t xml:space="preserve"> </w:t>
      </w:r>
      <w:r>
        <w:rPr>
          <w:spacing w:val="1"/>
        </w:rPr>
        <w:t>Walls</w:t>
      </w:r>
      <w:r>
        <w:rPr>
          <w:spacing w:val="37"/>
        </w:rPr>
        <w:t xml:space="preserve"> </w:t>
      </w:r>
      <w:r>
        <w:rPr>
          <w:spacing w:val="-1"/>
        </w:rPr>
        <w:t>Crossville,</w:t>
      </w:r>
      <w:r>
        <w:rPr>
          <w:spacing w:val="-2"/>
        </w:rPr>
        <w:t xml:space="preserve"> </w:t>
      </w:r>
      <w:r>
        <w:rPr>
          <w:spacing w:val="-1"/>
        </w:rPr>
        <w:t>Inc.,</w:t>
      </w:r>
      <w:r w:rsidR="00BA1685">
        <w:rPr>
          <w:spacing w:val="-5"/>
        </w:rPr>
        <w:t xml:space="preserve"> </w:t>
      </w:r>
      <w:r>
        <w:rPr>
          <w:spacing w:val="-1"/>
        </w:rPr>
        <w:t>Porcelain</w:t>
      </w:r>
      <w:r>
        <w:rPr>
          <w:spacing w:val="-5"/>
        </w:rPr>
        <w:t xml:space="preserve"> </w:t>
      </w:r>
      <w:r>
        <w:t>Tile</w:t>
      </w:r>
      <w:r w:rsidR="0071686C">
        <w:t>s</w:t>
      </w:r>
      <w:r w:rsidR="00942CC3">
        <w:t xml:space="preserve"> Panels</w:t>
      </w:r>
      <w:r>
        <w:rPr>
          <w:spacing w:val="-2"/>
        </w:rPr>
        <w:t>,</w:t>
      </w:r>
      <w:r w:rsidR="005970C6">
        <w:rPr>
          <w:spacing w:val="-2"/>
        </w:rPr>
        <w:t xml:space="preserve"> 5.6mm</w:t>
      </w:r>
      <w:r>
        <w:rPr>
          <w:spacing w:val="-2"/>
        </w:rPr>
        <w:t xml:space="preserve"> </w:t>
      </w:r>
      <w:r>
        <w:rPr>
          <w:spacing w:val="-1"/>
        </w:rPr>
        <w:t>Interior</w:t>
      </w:r>
      <w:r>
        <w:rPr>
          <w:spacing w:val="-3"/>
        </w:rPr>
        <w:t xml:space="preserve"> </w:t>
      </w:r>
      <w:r>
        <w:t>Floors</w:t>
      </w:r>
    </w:p>
    <w:p w14:paraId="6031AED9" w14:textId="77777777" w:rsidR="000D6F65" w:rsidRDefault="000D6F65">
      <w:pPr>
        <w:rPr>
          <w:rFonts w:ascii="Arial" w:eastAsia="Arial" w:hAnsi="Arial" w:cs="Arial"/>
          <w:sz w:val="20"/>
          <w:szCs w:val="20"/>
        </w:rPr>
      </w:pPr>
    </w:p>
    <w:p w14:paraId="6D0D97D1" w14:textId="77777777" w:rsidR="000D6F65" w:rsidRDefault="000D6F65">
      <w:pPr>
        <w:rPr>
          <w:rFonts w:ascii="Arial" w:eastAsia="Arial" w:hAnsi="Arial" w:cs="Arial"/>
          <w:sz w:val="20"/>
          <w:szCs w:val="20"/>
        </w:rPr>
      </w:pPr>
    </w:p>
    <w:p w14:paraId="3D8616BA" w14:textId="77777777" w:rsidR="000D6F65" w:rsidRDefault="000D6F65">
      <w:pPr>
        <w:spacing w:before="7"/>
        <w:rPr>
          <w:rFonts w:ascii="Arial" w:eastAsia="Arial" w:hAnsi="Arial" w:cs="Arial"/>
          <w:sz w:val="17"/>
          <w:szCs w:val="17"/>
        </w:rPr>
      </w:pPr>
    </w:p>
    <w:p w14:paraId="5C22A354" w14:textId="77777777" w:rsidR="000D6F65" w:rsidRDefault="00042624">
      <w:pPr>
        <w:pStyle w:val="BodyText"/>
        <w:tabs>
          <w:tab w:val="left" w:pos="1242"/>
        </w:tabs>
        <w:ind w:left="100" w:firstLine="0"/>
      </w:pPr>
      <w:r>
        <w:t>PART  1</w:t>
      </w:r>
      <w:r>
        <w:tab/>
        <w:t>GENERAL</w:t>
      </w:r>
    </w:p>
    <w:p w14:paraId="37E0AB7A" w14:textId="77777777" w:rsidR="000D6F65" w:rsidRDefault="000D6F65">
      <w:pPr>
        <w:spacing w:before="10"/>
        <w:rPr>
          <w:rFonts w:ascii="Arial" w:eastAsia="Arial" w:hAnsi="Arial" w:cs="Arial"/>
          <w:sz w:val="20"/>
          <w:szCs w:val="20"/>
        </w:rPr>
      </w:pPr>
    </w:p>
    <w:p w14:paraId="411F389E" w14:textId="77777777" w:rsidR="000D6F65" w:rsidRDefault="00042624">
      <w:pPr>
        <w:pStyle w:val="BodyText"/>
        <w:numPr>
          <w:ilvl w:val="1"/>
          <w:numId w:val="8"/>
        </w:numPr>
        <w:tabs>
          <w:tab w:val="left" w:pos="432"/>
        </w:tabs>
        <w:ind w:hanging="331"/>
      </w:pPr>
      <w:r>
        <w:rPr>
          <w:spacing w:val="-1"/>
        </w:rPr>
        <w:t>SECTION</w:t>
      </w:r>
      <w:r>
        <w:rPr>
          <w:spacing w:val="-5"/>
        </w:rPr>
        <w:t xml:space="preserve"> </w:t>
      </w:r>
      <w:r>
        <w:rPr>
          <w:spacing w:val="-1"/>
        </w:rPr>
        <w:t>INCLUDES</w:t>
      </w:r>
    </w:p>
    <w:p w14:paraId="65CBE24F" w14:textId="77777777" w:rsidR="000D6F65" w:rsidRDefault="000D6F65">
      <w:pPr>
        <w:spacing w:before="4"/>
        <w:rPr>
          <w:rFonts w:ascii="Arial" w:eastAsia="Arial" w:hAnsi="Arial" w:cs="Arial"/>
          <w:sz w:val="21"/>
          <w:szCs w:val="21"/>
        </w:rPr>
      </w:pPr>
    </w:p>
    <w:p w14:paraId="59B5D387" w14:textId="77777777" w:rsidR="000D6F65" w:rsidRDefault="00942CC3">
      <w:pPr>
        <w:pStyle w:val="BodyText"/>
        <w:numPr>
          <w:ilvl w:val="2"/>
          <w:numId w:val="8"/>
        </w:numPr>
        <w:tabs>
          <w:tab w:val="left" w:pos="1036"/>
        </w:tabs>
      </w:pPr>
      <w:r>
        <w:t>P</w:t>
      </w:r>
      <w:r w:rsidR="00042624">
        <w:t>orcelain</w:t>
      </w:r>
      <w:r w:rsidR="00042624">
        <w:rPr>
          <w:spacing w:val="-5"/>
        </w:rPr>
        <w:t xml:space="preserve"> </w:t>
      </w:r>
      <w:r w:rsidR="00D6152F">
        <w:rPr>
          <w:spacing w:val="-1"/>
        </w:rPr>
        <w:t>T</w:t>
      </w:r>
      <w:r w:rsidR="00042624">
        <w:rPr>
          <w:spacing w:val="-1"/>
        </w:rPr>
        <w:t>ile</w:t>
      </w:r>
      <w:r>
        <w:t xml:space="preserve"> Panels,</w:t>
      </w:r>
      <w:r w:rsidR="0071686C">
        <w:t xml:space="preserve"> </w:t>
      </w:r>
      <w:r w:rsidR="00042624">
        <w:rPr>
          <w:spacing w:val="-1"/>
        </w:rPr>
        <w:t>setting</w:t>
      </w:r>
      <w:r w:rsidR="00042624">
        <w:rPr>
          <w:spacing w:val="-5"/>
        </w:rPr>
        <w:t xml:space="preserve"> </w:t>
      </w:r>
      <w:r w:rsidR="00042624">
        <w:rPr>
          <w:spacing w:val="-1"/>
        </w:rPr>
        <w:t>mortars</w:t>
      </w:r>
      <w:r w:rsidR="00042624">
        <w:rPr>
          <w:spacing w:val="-3"/>
        </w:rPr>
        <w:t xml:space="preserve"> </w:t>
      </w:r>
      <w:r w:rsidR="00042624">
        <w:rPr>
          <w:spacing w:val="-2"/>
        </w:rPr>
        <w:t>and</w:t>
      </w:r>
      <w:r w:rsidR="00042624">
        <w:t xml:space="preserve"> </w:t>
      </w:r>
      <w:r w:rsidR="00042624">
        <w:rPr>
          <w:spacing w:val="-2"/>
        </w:rPr>
        <w:t>adhesives.</w:t>
      </w:r>
    </w:p>
    <w:p w14:paraId="2F80D249" w14:textId="77777777" w:rsidR="000D6F65" w:rsidRDefault="00042624">
      <w:pPr>
        <w:pStyle w:val="BodyText"/>
        <w:numPr>
          <w:ilvl w:val="2"/>
          <w:numId w:val="8"/>
        </w:numPr>
        <w:tabs>
          <w:tab w:val="left" w:pos="1036"/>
        </w:tabs>
        <w:spacing w:before="34"/>
      </w:pPr>
      <w:r>
        <w:rPr>
          <w:spacing w:val="-1"/>
        </w:rPr>
        <w:t>Grout</w:t>
      </w:r>
      <w:r>
        <w:rPr>
          <w:spacing w:val="-2"/>
        </w:rPr>
        <w:t xml:space="preserve"> </w:t>
      </w:r>
      <w:r>
        <w:rPr>
          <w:spacing w:val="-1"/>
        </w:rPr>
        <w:t>for</w:t>
      </w:r>
      <w:r w:rsidR="007E624B">
        <w:rPr>
          <w:spacing w:val="-1"/>
        </w:rPr>
        <w:t xml:space="preserve"> </w:t>
      </w:r>
      <w:r w:rsidR="00942CC3">
        <w:rPr>
          <w:spacing w:val="-1"/>
        </w:rPr>
        <w:t>P</w:t>
      </w:r>
      <w:r>
        <w:rPr>
          <w:spacing w:val="-1"/>
        </w:rPr>
        <w:t>orcelain</w:t>
      </w:r>
      <w:r>
        <w:rPr>
          <w:spacing w:val="-5"/>
        </w:rPr>
        <w:t xml:space="preserve"> </w:t>
      </w:r>
      <w:r w:rsidR="00942CC3">
        <w:t>T</w:t>
      </w:r>
      <w:r>
        <w:t>ile</w:t>
      </w:r>
      <w:r w:rsidR="00942CC3">
        <w:t xml:space="preserve"> Panels</w:t>
      </w:r>
      <w:r>
        <w:rPr>
          <w:spacing w:val="-2"/>
        </w:rPr>
        <w:t>.</w:t>
      </w:r>
    </w:p>
    <w:p w14:paraId="7C10181A" w14:textId="77777777" w:rsidR="000D6F65" w:rsidRDefault="000D6F65">
      <w:pPr>
        <w:spacing w:before="5"/>
        <w:rPr>
          <w:rFonts w:ascii="Arial" w:eastAsia="Arial" w:hAnsi="Arial" w:cs="Arial"/>
          <w:sz w:val="23"/>
          <w:szCs w:val="23"/>
        </w:rPr>
      </w:pPr>
    </w:p>
    <w:p w14:paraId="107998A1" w14:textId="77777777" w:rsidR="000D6F65" w:rsidRDefault="00042624">
      <w:pPr>
        <w:pStyle w:val="BodyText"/>
        <w:numPr>
          <w:ilvl w:val="1"/>
          <w:numId w:val="8"/>
        </w:numPr>
        <w:tabs>
          <w:tab w:val="left" w:pos="676"/>
        </w:tabs>
        <w:ind w:left="676" w:hanging="576"/>
      </w:pPr>
      <w:r>
        <w:rPr>
          <w:spacing w:val="-1"/>
        </w:rPr>
        <w:t>RELATED</w:t>
      </w:r>
      <w:r>
        <w:t xml:space="preserve"> </w:t>
      </w:r>
      <w:r>
        <w:rPr>
          <w:spacing w:val="-1"/>
        </w:rPr>
        <w:t>SECTIONS</w:t>
      </w:r>
    </w:p>
    <w:p w14:paraId="23E123A5" w14:textId="77777777" w:rsidR="000D6F65" w:rsidRDefault="000D6F65">
      <w:pPr>
        <w:spacing w:before="10"/>
        <w:rPr>
          <w:rFonts w:ascii="Arial" w:eastAsia="Arial" w:hAnsi="Arial" w:cs="Arial"/>
          <w:sz w:val="20"/>
          <w:szCs w:val="20"/>
        </w:rPr>
      </w:pPr>
    </w:p>
    <w:p w14:paraId="0F212B8A" w14:textId="77777777" w:rsidR="000D6F65" w:rsidRDefault="00042624">
      <w:pPr>
        <w:pStyle w:val="BodyText"/>
        <w:numPr>
          <w:ilvl w:val="2"/>
          <w:numId w:val="8"/>
        </w:numPr>
        <w:tabs>
          <w:tab w:val="left" w:pos="1036"/>
        </w:tabs>
      </w:pPr>
      <w:r>
        <w:t xml:space="preserve">Section </w:t>
      </w:r>
      <w:r>
        <w:rPr>
          <w:spacing w:val="-1"/>
        </w:rPr>
        <w:t>09</w:t>
      </w:r>
      <w:r>
        <w:rPr>
          <w:spacing w:val="-5"/>
        </w:rPr>
        <w:t xml:space="preserve"> </w:t>
      </w:r>
      <w:r>
        <w:rPr>
          <w:spacing w:val="-1"/>
        </w:rPr>
        <w:t>30</w:t>
      </w:r>
      <w:r>
        <w:t xml:space="preserve"> </w:t>
      </w:r>
      <w:r>
        <w:rPr>
          <w:spacing w:val="-1"/>
        </w:rPr>
        <w:t>00</w:t>
      </w:r>
      <w:r>
        <w:t xml:space="preserve"> -</w:t>
      </w:r>
      <w:r>
        <w:rPr>
          <w:spacing w:val="-3"/>
        </w:rPr>
        <w:t xml:space="preserve"> </w:t>
      </w:r>
      <w:r>
        <w:rPr>
          <w:spacing w:val="-1"/>
        </w:rPr>
        <w:t>Tiling:</w:t>
      </w:r>
      <w:r>
        <w:t xml:space="preserve">  </w:t>
      </w:r>
      <w:r>
        <w:rPr>
          <w:spacing w:val="-1"/>
        </w:rPr>
        <w:t>Ceramic</w:t>
      </w:r>
      <w:r>
        <w:rPr>
          <w:spacing w:val="-3"/>
        </w:rPr>
        <w:t xml:space="preserve"> </w:t>
      </w:r>
      <w:r>
        <w:t>tile</w:t>
      </w:r>
      <w:r>
        <w:rPr>
          <w:spacing w:val="-10"/>
        </w:rPr>
        <w:t xml:space="preserve"> </w:t>
      </w:r>
      <w:r>
        <w:rPr>
          <w:spacing w:val="-1"/>
        </w:rPr>
        <w:t>materials.</w:t>
      </w:r>
    </w:p>
    <w:p w14:paraId="06900243" w14:textId="77777777" w:rsidR="000D6F65" w:rsidRDefault="000D6F65">
      <w:pPr>
        <w:spacing w:before="10"/>
        <w:rPr>
          <w:rFonts w:ascii="Arial" w:eastAsia="Arial" w:hAnsi="Arial" w:cs="Arial"/>
          <w:sz w:val="20"/>
          <w:szCs w:val="20"/>
        </w:rPr>
      </w:pPr>
    </w:p>
    <w:p w14:paraId="5DB36F7F" w14:textId="77777777" w:rsidR="000D6F65" w:rsidRDefault="00042624">
      <w:pPr>
        <w:pStyle w:val="BodyText"/>
        <w:numPr>
          <w:ilvl w:val="1"/>
          <w:numId w:val="8"/>
        </w:numPr>
        <w:tabs>
          <w:tab w:val="left" w:pos="676"/>
        </w:tabs>
        <w:ind w:left="676" w:hanging="576"/>
      </w:pPr>
      <w:r>
        <w:t>REFERENCES</w:t>
      </w:r>
    </w:p>
    <w:p w14:paraId="47C94CF4" w14:textId="77777777" w:rsidR="000D6F65" w:rsidRDefault="000D6F65">
      <w:pPr>
        <w:spacing w:before="4"/>
        <w:rPr>
          <w:rFonts w:ascii="Arial" w:eastAsia="Arial" w:hAnsi="Arial" w:cs="Arial"/>
          <w:sz w:val="21"/>
          <w:szCs w:val="21"/>
        </w:rPr>
      </w:pPr>
    </w:p>
    <w:p w14:paraId="109A031C" w14:textId="77777777" w:rsidR="000D6F65" w:rsidRDefault="00042624">
      <w:pPr>
        <w:pStyle w:val="BodyText"/>
        <w:numPr>
          <w:ilvl w:val="2"/>
          <w:numId w:val="8"/>
        </w:numPr>
        <w:tabs>
          <w:tab w:val="left" w:pos="1036"/>
        </w:tabs>
      </w:pPr>
      <w:r>
        <w:t>ANSI</w:t>
      </w:r>
      <w:r>
        <w:rPr>
          <w:spacing w:val="2"/>
        </w:rPr>
        <w:t xml:space="preserve"> </w:t>
      </w:r>
      <w:r>
        <w:rPr>
          <w:spacing w:val="-1"/>
        </w:rPr>
        <w:t>A108</w:t>
      </w:r>
      <w:r>
        <w:rPr>
          <w:spacing w:val="-5"/>
        </w:rPr>
        <w:t xml:space="preserve"> </w:t>
      </w:r>
      <w:r>
        <w:rPr>
          <w:spacing w:val="-1"/>
        </w:rPr>
        <w:t>Series/A118</w:t>
      </w:r>
      <w:r>
        <w:t xml:space="preserve"> </w:t>
      </w:r>
      <w:r>
        <w:rPr>
          <w:spacing w:val="-1"/>
        </w:rPr>
        <w:t>Series</w:t>
      </w:r>
      <w:r>
        <w:rPr>
          <w:spacing w:val="-3"/>
        </w:rPr>
        <w:t xml:space="preserve"> </w:t>
      </w:r>
      <w:r>
        <w:t>-</w:t>
      </w:r>
      <w:r>
        <w:rPr>
          <w:spacing w:val="2"/>
        </w:rPr>
        <w:t xml:space="preserve"> </w:t>
      </w:r>
      <w:r>
        <w:rPr>
          <w:spacing w:val="-1"/>
        </w:rPr>
        <w:t>American</w:t>
      </w:r>
      <w:r>
        <w:t xml:space="preserve"> </w:t>
      </w:r>
      <w:r>
        <w:rPr>
          <w:spacing w:val="-2"/>
        </w:rPr>
        <w:t>National</w:t>
      </w:r>
      <w:r>
        <w:t xml:space="preserve"> </w:t>
      </w:r>
      <w:r>
        <w:rPr>
          <w:spacing w:val="-1"/>
        </w:rPr>
        <w:t>Standards</w:t>
      </w:r>
      <w:r>
        <w:rPr>
          <w:spacing w:val="-3"/>
        </w:rPr>
        <w:t xml:space="preserve"> </w:t>
      </w:r>
      <w:r>
        <w:rPr>
          <w:spacing w:val="1"/>
        </w:rPr>
        <w:t>for</w:t>
      </w:r>
      <w:r>
        <w:rPr>
          <w:spacing w:val="-3"/>
        </w:rPr>
        <w:t xml:space="preserve"> </w:t>
      </w:r>
      <w:r>
        <w:rPr>
          <w:spacing w:val="-1"/>
        </w:rPr>
        <w:t>Installation</w:t>
      </w:r>
      <w:r>
        <w:t xml:space="preserve"> </w:t>
      </w:r>
      <w:r>
        <w:rPr>
          <w:spacing w:val="-4"/>
        </w:rPr>
        <w:t>of</w:t>
      </w:r>
      <w:r>
        <w:rPr>
          <w:spacing w:val="3"/>
        </w:rPr>
        <w:t xml:space="preserve"> </w:t>
      </w:r>
      <w:r>
        <w:rPr>
          <w:spacing w:val="-1"/>
        </w:rPr>
        <w:t>Ceramic</w:t>
      </w:r>
      <w:r>
        <w:rPr>
          <w:spacing w:val="-3"/>
        </w:rPr>
        <w:t xml:space="preserve"> </w:t>
      </w:r>
      <w:r>
        <w:t>Tile.</w:t>
      </w:r>
    </w:p>
    <w:p w14:paraId="7F76142C" w14:textId="77777777" w:rsidR="000D6F65" w:rsidRDefault="00042624">
      <w:pPr>
        <w:pStyle w:val="BodyText"/>
        <w:numPr>
          <w:ilvl w:val="2"/>
          <w:numId w:val="8"/>
        </w:numPr>
        <w:tabs>
          <w:tab w:val="left" w:pos="1036"/>
        </w:tabs>
        <w:spacing w:before="34"/>
      </w:pPr>
      <w:r>
        <w:t>ANSI</w:t>
      </w:r>
      <w:r>
        <w:rPr>
          <w:spacing w:val="2"/>
        </w:rPr>
        <w:t xml:space="preserve"> </w:t>
      </w:r>
      <w:r>
        <w:rPr>
          <w:spacing w:val="-1"/>
        </w:rPr>
        <w:t>A137.1</w:t>
      </w:r>
      <w:r>
        <w:rPr>
          <w:spacing w:val="-5"/>
        </w:rPr>
        <w:t xml:space="preserve"> </w:t>
      </w:r>
      <w:r>
        <w:t>-</w:t>
      </w:r>
      <w:r>
        <w:rPr>
          <w:spacing w:val="2"/>
        </w:rPr>
        <w:t xml:space="preserve"> </w:t>
      </w:r>
      <w:r>
        <w:rPr>
          <w:spacing w:val="-2"/>
        </w:rPr>
        <w:t>American</w:t>
      </w:r>
      <w:r>
        <w:t xml:space="preserve"> </w:t>
      </w:r>
      <w:r>
        <w:rPr>
          <w:spacing w:val="-2"/>
        </w:rPr>
        <w:t>National</w:t>
      </w:r>
      <w:r>
        <w:rPr>
          <w:spacing w:val="5"/>
        </w:rPr>
        <w:t xml:space="preserve"> </w:t>
      </w:r>
      <w:r>
        <w:rPr>
          <w:spacing w:val="-2"/>
        </w:rPr>
        <w:t>Standard</w:t>
      </w:r>
      <w:r>
        <w:t xml:space="preserve"> </w:t>
      </w:r>
      <w:r>
        <w:rPr>
          <w:spacing w:val="-2"/>
        </w:rPr>
        <w:t>Specifications</w:t>
      </w:r>
      <w:r>
        <w:rPr>
          <w:spacing w:val="-3"/>
        </w:rPr>
        <w:t xml:space="preserve"> </w:t>
      </w:r>
      <w:r>
        <w:rPr>
          <w:spacing w:val="1"/>
        </w:rPr>
        <w:t>for</w:t>
      </w:r>
      <w:r>
        <w:rPr>
          <w:spacing w:val="2"/>
        </w:rPr>
        <w:t xml:space="preserve"> </w:t>
      </w:r>
      <w:r>
        <w:rPr>
          <w:spacing w:val="-1"/>
        </w:rPr>
        <w:t>Ceramic</w:t>
      </w:r>
      <w:r>
        <w:rPr>
          <w:spacing w:val="-3"/>
        </w:rPr>
        <w:t xml:space="preserve"> </w:t>
      </w:r>
      <w:r>
        <w:rPr>
          <w:spacing w:val="-1"/>
        </w:rPr>
        <w:t>Tile.</w:t>
      </w:r>
    </w:p>
    <w:p w14:paraId="6FF0D55E" w14:textId="77777777" w:rsidR="000D6F65" w:rsidRDefault="00042624">
      <w:pPr>
        <w:pStyle w:val="BodyText"/>
        <w:numPr>
          <w:ilvl w:val="2"/>
          <w:numId w:val="8"/>
        </w:numPr>
        <w:tabs>
          <w:tab w:val="left" w:pos="1036"/>
        </w:tabs>
        <w:spacing w:before="34" w:line="275" w:lineRule="auto"/>
        <w:ind w:right="474"/>
      </w:pPr>
      <w:r>
        <w:rPr>
          <w:spacing w:val="-1"/>
        </w:rPr>
        <w:t>TCNA</w:t>
      </w:r>
      <w:r>
        <w:rPr>
          <w:spacing w:val="2"/>
        </w:rPr>
        <w:t xml:space="preserve"> </w:t>
      </w:r>
      <w:r>
        <w:t>(HB)</w:t>
      </w:r>
      <w:r>
        <w:rPr>
          <w:spacing w:val="-4"/>
        </w:rPr>
        <w:t xml:space="preserve"> </w:t>
      </w:r>
      <w:r>
        <w:t>-</w:t>
      </w:r>
      <w:r>
        <w:rPr>
          <w:spacing w:val="2"/>
        </w:rPr>
        <w:t xml:space="preserve"> </w:t>
      </w:r>
      <w:r>
        <w:rPr>
          <w:spacing w:val="-2"/>
        </w:rPr>
        <w:t>Handbook</w:t>
      </w:r>
      <w:r>
        <w:rPr>
          <w:spacing w:val="-3"/>
        </w:rPr>
        <w:t xml:space="preserve"> </w:t>
      </w:r>
      <w:r>
        <w:rPr>
          <w:spacing w:val="1"/>
        </w:rPr>
        <w:t>for</w:t>
      </w:r>
      <w:r>
        <w:rPr>
          <w:spacing w:val="-3"/>
        </w:rPr>
        <w:t xml:space="preserve"> </w:t>
      </w:r>
      <w:r>
        <w:rPr>
          <w:spacing w:val="-1"/>
        </w:rPr>
        <w:t>Ceramic,</w:t>
      </w:r>
      <w:r>
        <w:rPr>
          <w:spacing w:val="-2"/>
        </w:rPr>
        <w:t xml:space="preserve"> Glass</w:t>
      </w:r>
      <w:r>
        <w:rPr>
          <w:spacing w:val="-3"/>
        </w:rPr>
        <w:t xml:space="preserve"> </w:t>
      </w:r>
      <w:r>
        <w:rPr>
          <w:spacing w:val="-2"/>
        </w:rPr>
        <w:t>and</w:t>
      </w:r>
      <w:r>
        <w:t xml:space="preserve"> </w:t>
      </w:r>
      <w:r>
        <w:rPr>
          <w:spacing w:val="-1"/>
        </w:rPr>
        <w:t>Stone</w:t>
      </w:r>
      <w:r>
        <w:t xml:space="preserve"> Tile</w:t>
      </w:r>
      <w:r>
        <w:rPr>
          <w:spacing w:val="-5"/>
        </w:rPr>
        <w:t xml:space="preserve"> </w:t>
      </w:r>
      <w:r>
        <w:rPr>
          <w:spacing w:val="-1"/>
        </w:rPr>
        <w:t>Installation;</w:t>
      </w:r>
      <w:r>
        <w:rPr>
          <w:spacing w:val="-2"/>
        </w:rPr>
        <w:t xml:space="preserve"> </w:t>
      </w:r>
      <w:r>
        <w:t xml:space="preserve">Tile </w:t>
      </w:r>
      <w:r>
        <w:rPr>
          <w:spacing w:val="-2"/>
        </w:rPr>
        <w:t>Council</w:t>
      </w:r>
      <w:r>
        <w:t xml:space="preserve"> </w:t>
      </w:r>
      <w:r>
        <w:rPr>
          <w:spacing w:val="-4"/>
        </w:rPr>
        <w:t>of</w:t>
      </w:r>
      <w:r>
        <w:rPr>
          <w:spacing w:val="8"/>
        </w:rPr>
        <w:t xml:space="preserve"> </w:t>
      </w:r>
      <w:r>
        <w:rPr>
          <w:spacing w:val="-2"/>
        </w:rPr>
        <w:t>North</w:t>
      </w:r>
      <w:r>
        <w:rPr>
          <w:spacing w:val="53"/>
        </w:rPr>
        <w:t xml:space="preserve"> </w:t>
      </w:r>
      <w:r>
        <w:rPr>
          <w:spacing w:val="-1"/>
        </w:rPr>
        <w:t>America.</w:t>
      </w:r>
    </w:p>
    <w:p w14:paraId="05365AE2" w14:textId="77777777" w:rsidR="000D6F65" w:rsidRPr="00902A39" w:rsidRDefault="00042624">
      <w:pPr>
        <w:pStyle w:val="BodyText"/>
        <w:numPr>
          <w:ilvl w:val="2"/>
          <w:numId w:val="8"/>
        </w:numPr>
        <w:tabs>
          <w:tab w:val="left" w:pos="1036"/>
        </w:tabs>
        <w:spacing w:before="1"/>
      </w:pPr>
      <w:r>
        <w:t>ISO</w:t>
      </w:r>
      <w:r>
        <w:rPr>
          <w:spacing w:val="-1"/>
        </w:rPr>
        <w:t xml:space="preserve"> </w:t>
      </w:r>
      <w:r>
        <w:rPr>
          <w:spacing w:val="-2"/>
        </w:rPr>
        <w:t>13007</w:t>
      </w:r>
      <w:r>
        <w:t xml:space="preserve"> -</w:t>
      </w:r>
      <w:r>
        <w:rPr>
          <w:spacing w:val="2"/>
        </w:rPr>
        <w:t xml:space="preserve"> </w:t>
      </w:r>
      <w:r>
        <w:rPr>
          <w:spacing w:val="-1"/>
        </w:rPr>
        <w:t>International</w:t>
      </w:r>
      <w:r>
        <w:t xml:space="preserve"> </w:t>
      </w:r>
      <w:r>
        <w:rPr>
          <w:spacing w:val="-2"/>
        </w:rPr>
        <w:t>Standards</w:t>
      </w:r>
      <w:r>
        <w:rPr>
          <w:spacing w:val="-3"/>
        </w:rPr>
        <w:t xml:space="preserve"> </w:t>
      </w:r>
      <w:r>
        <w:rPr>
          <w:spacing w:val="-1"/>
        </w:rPr>
        <w:t>Organization;</w:t>
      </w:r>
      <w:r>
        <w:rPr>
          <w:spacing w:val="3"/>
        </w:rPr>
        <w:t xml:space="preserve"> </w:t>
      </w:r>
      <w:r>
        <w:rPr>
          <w:spacing w:val="-1"/>
        </w:rPr>
        <w:t>classification</w:t>
      </w:r>
      <w:r>
        <w:rPr>
          <w:spacing w:val="-5"/>
        </w:rPr>
        <w:t xml:space="preserve"> </w:t>
      </w:r>
      <w:r>
        <w:rPr>
          <w:spacing w:val="-1"/>
        </w:rPr>
        <w:t>for</w:t>
      </w:r>
      <w:r>
        <w:rPr>
          <w:spacing w:val="-3"/>
        </w:rPr>
        <w:t xml:space="preserve"> </w:t>
      </w:r>
      <w:r>
        <w:rPr>
          <w:spacing w:val="-1"/>
        </w:rPr>
        <w:t>Grout</w:t>
      </w:r>
      <w:r>
        <w:rPr>
          <w:spacing w:val="3"/>
        </w:rPr>
        <w:t xml:space="preserve"> </w:t>
      </w:r>
      <w:r>
        <w:rPr>
          <w:spacing w:val="-2"/>
        </w:rPr>
        <w:t>and</w:t>
      </w:r>
      <w:r>
        <w:rPr>
          <w:spacing w:val="-5"/>
        </w:rPr>
        <w:t xml:space="preserve"> </w:t>
      </w:r>
      <w:r>
        <w:rPr>
          <w:spacing w:val="-2"/>
        </w:rPr>
        <w:t>Adhesives.</w:t>
      </w:r>
    </w:p>
    <w:p w14:paraId="11493A97" w14:textId="77777777" w:rsidR="00942CC3" w:rsidRPr="00902A39" w:rsidRDefault="00942CC3">
      <w:pPr>
        <w:pStyle w:val="BodyText"/>
        <w:numPr>
          <w:ilvl w:val="2"/>
          <w:numId w:val="8"/>
        </w:numPr>
        <w:tabs>
          <w:tab w:val="left" w:pos="1036"/>
        </w:tabs>
        <w:spacing w:before="1"/>
      </w:pPr>
      <w:r>
        <w:rPr>
          <w:spacing w:val="-2"/>
        </w:rPr>
        <w:t>ANSI A137.3 – American Natio</w:t>
      </w:r>
      <w:r w:rsidR="000A3901">
        <w:rPr>
          <w:spacing w:val="-2"/>
        </w:rPr>
        <w:t>nal Standard Specifications for Porcelain Tiles and</w:t>
      </w:r>
      <w:r>
        <w:rPr>
          <w:spacing w:val="-2"/>
        </w:rPr>
        <w:t xml:space="preserve"> Porcelain Tile Panels/Slabs</w:t>
      </w:r>
    </w:p>
    <w:p w14:paraId="415965F5" w14:textId="77777777" w:rsidR="00942CC3" w:rsidRPr="00011F30" w:rsidRDefault="00942CC3">
      <w:pPr>
        <w:pStyle w:val="BodyText"/>
        <w:numPr>
          <w:ilvl w:val="2"/>
          <w:numId w:val="8"/>
        </w:numPr>
        <w:tabs>
          <w:tab w:val="left" w:pos="1036"/>
        </w:tabs>
        <w:spacing w:before="1"/>
      </w:pPr>
      <w:r>
        <w:rPr>
          <w:spacing w:val="-2"/>
        </w:rPr>
        <w:t>ANSI A108.19 Interior Installation of</w:t>
      </w:r>
      <w:r w:rsidR="000A3901">
        <w:rPr>
          <w:spacing w:val="-2"/>
        </w:rPr>
        <w:t xml:space="preserve"> </w:t>
      </w:r>
      <w:r w:rsidR="00011F30">
        <w:rPr>
          <w:spacing w:val="-2"/>
        </w:rPr>
        <w:t xml:space="preserve">Gauged </w:t>
      </w:r>
      <w:r w:rsidR="000A3901">
        <w:rPr>
          <w:spacing w:val="-2"/>
        </w:rPr>
        <w:t>Porcelain Tiles and</w:t>
      </w:r>
      <w:r>
        <w:rPr>
          <w:spacing w:val="-2"/>
        </w:rPr>
        <w:t xml:space="preserve"> </w:t>
      </w:r>
      <w:r w:rsidR="00011F30">
        <w:rPr>
          <w:spacing w:val="-2"/>
        </w:rPr>
        <w:t xml:space="preserve">Gauged </w:t>
      </w:r>
      <w:r>
        <w:rPr>
          <w:spacing w:val="-2"/>
        </w:rPr>
        <w:t>Porcelain Tile Panels/Slabs by the Thin-Bed Method bonded with Modified Dry-Set Cement Mortar or Improved Modified Dry-Set Cement Mortar</w:t>
      </w:r>
    </w:p>
    <w:p w14:paraId="1DA93D33" w14:textId="77777777" w:rsidR="00011F30" w:rsidRPr="00011F30" w:rsidRDefault="00011F30" w:rsidP="00011F30">
      <w:pPr>
        <w:pStyle w:val="ListParagraph"/>
        <w:numPr>
          <w:ilvl w:val="2"/>
          <w:numId w:val="8"/>
        </w:numPr>
        <w:rPr>
          <w:rFonts w:ascii="Arial" w:eastAsia="Arial" w:hAnsi="Arial"/>
          <w:sz w:val="20"/>
          <w:szCs w:val="20"/>
        </w:rPr>
      </w:pPr>
      <w:r w:rsidRPr="00011F30">
        <w:rPr>
          <w:rFonts w:ascii="Arial" w:eastAsia="Arial" w:hAnsi="Arial"/>
          <w:sz w:val="20"/>
          <w:szCs w:val="20"/>
        </w:rPr>
        <w:t>ANSI A108.</w:t>
      </w:r>
      <w:r>
        <w:rPr>
          <w:rFonts w:ascii="Arial" w:eastAsia="Arial" w:hAnsi="Arial"/>
          <w:sz w:val="20"/>
          <w:szCs w:val="20"/>
        </w:rPr>
        <w:t>20</w:t>
      </w:r>
      <w:r w:rsidRPr="00011F30">
        <w:rPr>
          <w:rFonts w:ascii="Arial" w:eastAsia="Arial" w:hAnsi="Arial"/>
          <w:sz w:val="20"/>
          <w:szCs w:val="20"/>
        </w:rPr>
        <w:t xml:space="preserve"> </w:t>
      </w:r>
      <w:r>
        <w:rPr>
          <w:rFonts w:ascii="Arial" w:eastAsia="Arial" w:hAnsi="Arial"/>
          <w:sz w:val="20"/>
          <w:szCs w:val="20"/>
        </w:rPr>
        <w:t xml:space="preserve">Exterior </w:t>
      </w:r>
      <w:r w:rsidRPr="00011F30">
        <w:rPr>
          <w:rFonts w:ascii="Arial" w:eastAsia="Arial" w:hAnsi="Arial"/>
          <w:sz w:val="20"/>
          <w:szCs w:val="20"/>
        </w:rPr>
        <w:t xml:space="preserve">Installation of </w:t>
      </w:r>
      <w:r>
        <w:rPr>
          <w:rFonts w:ascii="Arial" w:eastAsia="Arial" w:hAnsi="Arial"/>
          <w:sz w:val="20"/>
          <w:szCs w:val="20"/>
        </w:rPr>
        <w:t xml:space="preserve">Vertical and Overhead Gauged </w:t>
      </w:r>
      <w:r w:rsidRPr="00011F30">
        <w:rPr>
          <w:rFonts w:ascii="Arial" w:eastAsia="Arial" w:hAnsi="Arial"/>
          <w:sz w:val="20"/>
          <w:szCs w:val="20"/>
        </w:rPr>
        <w:t xml:space="preserve">Porcelain Tiles and </w:t>
      </w:r>
      <w:r>
        <w:rPr>
          <w:rFonts w:ascii="Arial" w:eastAsia="Arial" w:hAnsi="Arial"/>
          <w:sz w:val="20"/>
          <w:szCs w:val="20"/>
        </w:rPr>
        <w:t xml:space="preserve">Gauged </w:t>
      </w:r>
      <w:r w:rsidRPr="00011F30">
        <w:rPr>
          <w:rFonts w:ascii="Arial" w:eastAsia="Arial" w:hAnsi="Arial"/>
          <w:sz w:val="20"/>
          <w:szCs w:val="20"/>
        </w:rPr>
        <w:t>Porcelain Tile Panels/Slabs by the Thin-Bed Method bonded with Improved Modified Dry-Set Cement Mortar</w:t>
      </w:r>
    </w:p>
    <w:p w14:paraId="009D952A" w14:textId="77777777" w:rsidR="00011F30" w:rsidRDefault="00011F30" w:rsidP="00011F30">
      <w:pPr>
        <w:pStyle w:val="BodyText"/>
        <w:tabs>
          <w:tab w:val="left" w:pos="1036"/>
        </w:tabs>
        <w:spacing w:before="1"/>
        <w:ind w:left="1036" w:firstLine="0"/>
      </w:pPr>
    </w:p>
    <w:p w14:paraId="3870123F" w14:textId="77777777" w:rsidR="000D6F65" w:rsidRDefault="000D6F65">
      <w:pPr>
        <w:spacing w:before="5"/>
        <w:rPr>
          <w:rFonts w:ascii="Arial" w:eastAsia="Arial" w:hAnsi="Arial" w:cs="Arial"/>
          <w:sz w:val="23"/>
          <w:szCs w:val="23"/>
        </w:rPr>
      </w:pPr>
    </w:p>
    <w:p w14:paraId="3E78D840" w14:textId="77777777" w:rsidR="000D6F65" w:rsidRDefault="00042624">
      <w:pPr>
        <w:pStyle w:val="BodyText"/>
        <w:numPr>
          <w:ilvl w:val="1"/>
          <w:numId w:val="8"/>
        </w:numPr>
        <w:tabs>
          <w:tab w:val="left" w:pos="676"/>
        </w:tabs>
        <w:ind w:left="676" w:hanging="576"/>
      </w:pPr>
      <w:r>
        <w:rPr>
          <w:spacing w:val="-1"/>
        </w:rPr>
        <w:t>SUBMITTALS</w:t>
      </w:r>
    </w:p>
    <w:p w14:paraId="3D0CDAA1" w14:textId="77777777" w:rsidR="000D6F65" w:rsidRDefault="000D6F65">
      <w:pPr>
        <w:spacing w:before="4"/>
        <w:rPr>
          <w:rFonts w:ascii="Arial" w:eastAsia="Arial" w:hAnsi="Arial" w:cs="Arial"/>
          <w:sz w:val="21"/>
          <w:szCs w:val="21"/>
        </w:rPr>
      </w:pPr>
    </w:p>
    <w:p w14:paraId="312C21FD" w14:textId="77777777" w:rsidR="000D6F65" w:rsidRDefault="00042624">
      <w:pPr>
        <w:pStyle w:val="BodyText"/>
        <w:numPr>
          <w:ilvl w:val="2"/>
          <w:numId w:val="8"/>
        </w:numPr>
        <w:tabs>
          <w:tab w:val="left" w:pos="1036"/>
        </w:tabs>
      </w:pPr>
      <w:r>
        <w:rPr>
          <w:spacing w:val="-1"/>
        </w:rPr>
        <w:t>Submit</w:t>
      </w:r>
      <w:r>
        <w:rPr>
          <w:spacing w:val="-2"/>
        </w:rPr>
        <w:t xml:space="preserve"> under</w:t>
      </w:r>
      <w:r>
        <w:rPr>
          <w:spacing w:val="2"/>
        </w:rPr>
        <w:t xml:space="preserve"> </w:t>
      </w:r>
      <w:r>
        <w:rPr>
          <w:spacing w:val="-1"/>
        </w:rPr>
        <w:t>provisions</w:t>
      </w:r>
      <w:r>
        <w:rPr>
          <w:spacing w:val="-3"/>
        </w:rPr>
        <w:t xml:space="preserve"> </w:t>
      </w:r>
      <w:r>
        <w:rPr>
          <w:spacing w:val="-4"/>
        </w:rPr>
        <w:t>of</w:t>
      </w:r>
      <w:r>
        <w:rPr>
          <w:spacing w:val="8"/>
        </w:rPr>
        <w:t xml:space="preserve"> </w:t>
      </w:r>
      <w:r>
        <w:rPr>
          <w:spacing w:val="-2"/>
        </w:rPr>
        <w:t>Section</w:t>
      </w:r>
      <w:r>
        <w:t xml:space="preserve"> </w:t>
      </w:r>
      <w:r>
        <w:rPr>
          <w:spacing w:val="-1"/>
        </w:rPr>
        <w:t>01</w:t>
      </w:r>
      <w:r>
        <w:t xml:space="preserve"> </w:t>
      </w:r>
      <w:r>
        <w:rPr>
          <w:spacing w:val="-1"/>
        </w:rPr>
        <w:t>30</w:t>
      </w:r>
      <w:r>
        <w:t xml:space="preserve"> </w:t>
      </w:r>
      <w:r>
        <w:rPr>
          <w:spacing w:val="-2"/>
        </w:rPr>
        <w:t>00.</w:t>
      </w:r>
    </w:p>
    <w:p w14:paraId="0520B60A" w14:textId="77777777" w:rsidR="000D6F65" w:rsidRDefault="00042624">
      <w:pPr>
        <w:pStyle w:val="BodyText"/>
        <w:numPr>
          <w:ilvl w:val="2"/>
          <w:numId w:val="8"/>
        </w:numPr>
        <w:tabs>
          <w:tab w:val="left" w:pos="1036"/>
        </w:tabs>
        <w:spacing w:before="34"/>
      </w:pPr>
      <w:r>
        <w:rPr>
          <w:spacing w:val="-1"/>
        </w:rPr>
        <w:t>Product</w:t>
      </w:r>
      <w:r>
        <w:rPr>
          <w:spacing w:val="3"/>
        </w:rPr>
        <w:t xml:space="preserve"> </w:t>
      </w:r>
      <w:r>
        <w:rPr>
          <w:spacing w:val="-1"/>
        </w:rPr>
        <w:t>Data:</w:t>
      </w:r>
      <w:r>
        <w:rPr>
          <w:spacing w:val="55"/>
        </w:rPr>
        <w:t xml:space="preserve"> </w:t>
      </w:r>
      <w:r>
        <w:rPr>
          <w:spacing w:val="-2"/>
        </w:rPr>
        <w:t>Manufacturer's</w:t>
      </w:r>
      <w:r>
        <w:rPr>
          <w:spacing w:val="-3"/>
        </w:rPr>
        <w:t xml:space="preserve"> </w:t>
      </w:r>
      <w:r>
        <w:rPr>
          <w:spacing w:val="-1"/>
        </w:rPr>
        <w:t>technical</w:t>
      </w:r>
      <w:r>
        <w:t xml:space="preserve"> </w:t>
      </w:r>
      <w:r>
        <w:rPr>
          <w:spacing w:val="-1"/>
        </w:rPr>
        <w:t>information</w:t>
      </w:r>
      <w:r>
        <w:rPr>
          <w:spacing w:val="-5"/>
        </w:rPr>
        <w:t xml:space="preserve"> </w:t>
      </w:r>
      <w:r>
        <w:rPr>
          <w:spacing w:val="1"/>
        </w:rPr>
        <w:t>for</w:t>
      </w:r>
      <w:r>
        <w:rPr>
          <w:spacing w:val="-3"/>
        </w:rPr>
        <w:t xml:space="preserve"> </w:t>
      </w:r>
      <w:r>
        <w:rPr>
          <w:spacing w:val="-1"/>
        </w:rPr>
        <w:t>each</w:t>
      </w:r>
      <w:r>
        <w:t xml:space="preserve"> </w:t>
      </w:r>
      <w:r>
        <w:rPr>
          <w:spacing w:val="-2"/>
        </w:rPr>
        <w:t>product</w:t>
      </w:r>
      <w:r>
        <w:rPr>
          <w:spacing w:val="3"/>
        </w:rPr>
        <w:t xml:space="preserve"> </w:t>
      </w:r>
      <w:r>
        <w:rPr>
          <w:spacing w:val="-2"/>
        </w:rPr>
        <w:t>specified.</w:t>
      </w:r>
    </w:p>
    <w:p w14:paraId="52F449EA" w14:textId="77777777" w:rsidR="000D6F65" w:rsidRDefault="00042624">
      <w:pPr>
        <w:pStyle w:val="BodyText"/>
        <w:numPr>
          <w:ilvl w:val="2"/>
          <w:numId w:val="8"/>
        </w:numPr>
        <w:tabs>
          <w:tab w:val="left" w:pos="1036"/>
        </w:tabs>
        <w:spacing w:before="34"/>
      </w:pPr>
      <w:r>
        <w:rPr>
          <w:spacing w:val="-1"/>
        </w:rPr>
        <w:t>Samples:</w:t>
      </w:r>
      <w:r>
        <w:t xml:space="preserve"> </w:t>
      </w:r>
      <w:r>
        <w:rPr>
          <w:spacing w:val="5"/>
        </w:rPr>
        <w:t xml:space="preserve"> </w:t>
      </w:r>
      <w:r>
        <w:rPr>
          <w:spacing w:val="-1"/>
        </w:rPr>
        <w:t>Provide</w:t>
      </w:r>
      <w:r>
        <w:rPr>
          <w:spacing w:val="-5"/>
        </w:rPr>
        <w:t xml:space="preserve"> </w:t>
      </w:r>
      <w:r>
        <w:rPr>
          <w:spacing w:val="-1"/>
        </w:rPr>
        <w:t>the</w:t>
      </w:r>
      <w:r>
        <w:rPr>
          <w:spacing w:val="-5"/>
        </w:rPr>
        <w:t xml:space="preserve"> </w:t>
      </w:r>
      <w:r>
        <w:rPr>
          <w:spacing w:val="-1"/>
        </w:rPr>
        <w:t>following</w:t>
      </w:r>
      <w:r>
        <w:t xml:space="preserve"> </w:t>
      </w:r>
      <w:r>
        <w:rPr>
          <w:spacing w:val="-1"/>
        </w:rPr>
        <w:t>submittals</w:t>
      </w:r>
      <w:r>
        <w:rPr>
          <w:spacing w:val="-3"/>
        </w:rPr>
        <w:t xml:space="preserve"> </w:t>
      </w:r>
      <w:r>
        <w:rPr>
          <w:spacing w:val="-1"/>
        </w:rPr>
        <w:t>before</w:t>
      </w:r>
      <w:r>
        <w:t xml:space="preserve"> </w:t>
      </w:r>
      <w:r>
        <w:rPr>
          <w:spacing w:val="-2"/>
        </w:rPr>
        <w:t>starting</w:t>
      </w:r>
      <w:r>
        <w:t xml:space="preserve"> </w:t>
      </w:r>
      <w:r>
        <w:rPr>
          <w:spacing w:val="-2"/>
        </w:rPr>
        <w:t>any</w:t>
      </w:r>
      <w:r>
        <w:rPr>
          <w:spacing w:val="2"/>
        </w:rPr>
        <w:t xml:space="preserve"> </w:t>
      </w:r>
      <w:r>
        <w:rPr>
          <w:spacing w:val="-3"/>
        </w:rPr>
        <w:t>work</w:t>
      </w:r>
      <w:r>
        <w:rPr>
          <w:spacing w:val="2"/>
        </w:rPr>
        <w:t xml:space="preserve"> </w:t>
      </w:r>
      <w:r>
        <w:rPr>
          <w:spacing w:val="-1"/>
        </w:rPr>
        <w:t>of</w:t>
      </w:r>
      <w:r>
        <w:rPr>
          <w:spacing w:val="3"/>
        </w:rPr>
        <w:t xml:space="preserve"> </w:t>
      </w:r>
      <w:r>
        <w:t>this</w:t>
      </w:r>
      <w:r>
        <w:rPr>
          <w:spacing w:val="-3"/>
        </w:rPr>
        <w:t xml:space="preserve"> </w:t>
      </w:r>
      <w:r>
        <w:rPr>
          <w:spacing w:val="-2"/>
        </w:rPr>
        <w:t>Section:</w:t>
      </w:r>
    </w:p>
    <w:p w14:paraId="00C47D43" w14:textId="77777777" w:rsidR="000D6F65" w:rsidRDefault="000D6F65">
      <w:pPr>
        <w:spacing w:before="10"/>
        <w:rPr>
          <w:rFonts w:ascii="Arial" w:eastAsia="Arial" w:hAnsi="Arial" w:cs="Arial"/>
          <w:sz w:val="23"/>
          <w:szCs w:val="23"/>
        </w:rPr>
      </w:pPr>
    </w:p>
    <w:p w14:paraId="0D06325C" w14:textId="77777777" w:rsidR="005970C6" w:rsidRDefault="00042624">
      <w:pPr>
        <w:pStyle w:val="BodyText"/>
        <w:spacing w:line="275" w:lineRule="auto"/>
        <w:ind w:left="1036" w:right="178" w:firstLine="0"/>
        <w:rPr>
          <w:spacing w:val="7"/>
        </w:rPr>
      </w:pPr>
      <w:r>
        <w:rPr>
          <w:spacing w:val="-1"/>
        </w:rPr>
        <w:t>Samples</w:t>
      </w:r>
      <w:r>
        <w:rPr>
          <w:spacing w:val="-8"/>
        </w:rPr>
        <w:t xml:space="preserve"> </w:t>
      </w:r>
      <w:r>
        <w:rPr>
          <w:spacing w:val="1"/>
        </w:rPr>
        <w:t>for</w:t>
      </w:r>
      <w:r>
        <w:rPr>
          <w:spacing w:val="2"/>
        </w:rPr>
        <w:t xml:space="preserve"> </w:t>
      </w:r>
      <w:r>
        <w:rPr>
          <w:spacing w:val="-1"/>
        </w:rPr>
        <w:t>Selection:</w:t>
      </w:r>
      <w:r>
        <w:rPr>
          <w:spacing w:val="-2"/>
        </w:rPr>
        <w:t xml:space="preserve"> </w:t>
      </w:r>
      <w:r>
        <w:rPr>
          <w:spacing w:val="-1"/>
        </w:rPr>
        <w:t>Submit</w:t>
      </w:r>
      <w:r>
        <w:rPr>
          <w:spacing w:val="3"/>
        </w:rPr>
        <w:t xml:space="preserve"> </w:t>
      </w:r>
      <w:r>
        <w:rPr>
          <w:spacing w:val="-2"/>
        </w:rPr>
        <w:t>one</w:t>
      </w:r>
      <w:r>
        <w:t xml:space="preserve"> </w:t>
      </w:r>
      <w:r>
        <w:rPr>
          <w:spacing w:val="-1"/>
        </w:rPr>
        <w:t>(1)</w:t>
      </w:r>
      <w:r>
        <w:rPr>
          <w:spacing w:val="-3"/>
        </w:rPr>
        <w:t xml:space="preserve"> </w:t>
      </w:r>
      <w:r>
        <w:rPr>
          <w:spacing w:val="-1"/>
        </w:rPr>
        <w:t>sample</w:t>
      </w:r>
      <w:r>
        <w:t xml:space="preserve"> </w:t>
      </w:r>
      <w:r>
        <w:rPr>
          <w:spacing w:val="-3"/>
        </w:rPr>
        <w:t xml:space="preserve">50mm </w:t>
      </w:r>
      <w:r>
        <w:t>x</w:t>
      </w:r>
      <w:r>
        <w:rPr>
          <w:spacing w:val="2"/>
        </w:rPr>
        <w:t xml:space="preserve"> </w:t>
      </w:r>
      <w:r>
        <w:rPr>
          <w:spacing w:val="-2"/>
        </w:rPr>
        <w:t>175mm</w:t>
      </w:r>
      <w:r>
        <w:rPr>
          <w:spacing w:val="2"/>
        </w:rPr>
        <w:t xml:space="preserve"> </w:t>
      </w:r>
      <w:r>
        <w:t>(2 "</w:t>
      </w:r>
      <w:r>
        <w:rPr>
          <w:spacing w:val="-8"/>
        </w:rPr>
        <w:t xml:space="preserve"> </w:t>
      </w:r>
      <w:r>
        <w:t>x</w:t>
      </w:r>
      <w:r>
        <w:rPr>
          <w:spacing w:val="7"/>
        </w:rPr>
        <w:t xml:space="preserve"> </w:t>
      </w:r>
      <w:r>
        <w:rPr>
          <w:spacing w:val="-1"/>
        </w:rPr>
        <w:t>7")</w:t>
      </w:r>
      <w:r>
        <w:rPr>
          <w:spacing w:val="-3"/>
        </w:rPr>
        <w:t xml:space="preserve"> </w:t>
      </w:r>
      <w:r>
        <w:rPr>
          <w:spacing w:val="-4"/>
        </w:rPr>
        <w:t>of</w:t>
      </w:r>
      <w:r>
        <w:rPr>
          <w:spacing w:val="8"/>
        </w:rPr>
        <w:t xml:space="preserve"> </w:t>
      </w:r>
      <w:r>
        <w:rPr>
          <w:spacing w:val="-1"/>
        </w:rPr>
        <w:t>each</w:t>
      </w:r>
      <w:r>
        <w:rPr>
          <w:spacing w:val="-5"/>
        </w:rPr>
        <w:t xml:space="preserve"> </w:t>
      </w:r>
      <w:r>
        <w:rPr>
          <w:spacing w:val="-1"/>
        </w:rPr>
        <w:t>type</w:t>
      </w:r>
      <w:r>
        <w:t xml:space="preserve"> </w:t>
      </w:r>
      <w:r>
        <w:rPr>
          <w:spacing w:val="-4"/>
        </w:rPr>
        <w:t>of</w:t>
      </w:r>
      <w:r>
        <w:rPr>
          <w:spacing w:val="7"/>
        </w:rPr>
        <w:t xml:space="preserve"> </w:t>
      </w:r>
    </w:p>
    <w:p w14:paraId="41C69DAF" w14:textId="77777777" w:rsidR="000D6F65" w:rsidRDefault="00042624">
      <w:pPr>
        <w:pStyle w:val="BodyText"/>
        <w:spacing w:line="275" w:lineRule="auto"/>
        <w:ind w:left="1036" w:right="178" w:firstLine="0"/>
      </w:pPr>
      <w:r>
        <w:rPr>
          <w:spacing w:val="-4"/>
        </w:rPr>
        <w:t>3+</w:t>
      </w:r>
      <w:r>
        <w:rPr>
          <w:spacing w:val="4"/>
        </w:rPr>
        <w:t xml:space="preserve"> </w:t>
      </w:r>
      <w:r>
        <w:rPr>
          <w:spacing w:val="-2"/>
        </w:rPr>
        <w:t>and/or</w:t>
      </w:r>
      <w:r>
        <w:rPr>
          <w:spacing w:val="2"/>
        </w:rPr>
        <w:t xml:space="preserve"> </w:t>
      </w:r>
      <w:r>
        <w:rPr>
          <w:spacing w:val="-2"/>
        </w:rPr>
        <w:t>5.6</w:t>
      </w:r>
      <w:r>
        <w:t xml:space="preserve"> </w:t>
      </w:r>
      <w:r>
        <w:rPr>
          <w:spacing w:val="-1"/>
        </w:rPr>
        <w:t>porcelain</w:t>
      </w:r>
      <w:r>
        <w:t xml:space="preserve"> </w:t>
      </w:r>
      <w:r w:rsidR="0071686C">
        <w:t>tile</w:t>
      </w:r>
      <w:r>
        <w:t xml:space="preserve"> </w:t>
      </w:r>
      <w:r w:rsidR="00942CC3">
        <w:t xml:space="preserve">panels </w:t>
      </w:r>
      <w:r>
        <w:rPr>
          <w:spacing w:val="-2"/>
        </w:rPr>
        <w:t>showing</w:t>
      </w:r>
      <w:r>
        <w:t xml:space="preserve"> </w:t>
      </w:r>
      <w:r>
        <w:rPr>
          <w:spacing w:val="-1"/>
        </w:rPr>
        <w:t>color.</w:t>
      </w:r>
      <w:r w:rsidR="00A73C0E">
        <w:rPr>
          <w:spacing w:val="-1"/>
        </w:rPr>
        <w:t xml:space="preserve">  250mm x 500mm </w:t>
      </w:r>
      <w:r w:rsidR="00A73C0E">
        <w:t>(10 "</w:t>
      </w:r>
      <w:r w:rsidR="00A73C0E">
        <w:rPr>
          <w:spacing w:val="-8"/>
        </w:rPr>
        <w:t xml:space="preserve"> </w:t>
      </w:r>
      <w:r w:rsidR="00A73C0E">
        <w:t>x</w:t>
      </w:r>
      <w:r w:rsidR="00A73C0E">
        <w:rPr>
          <w:spacing w:val="7"/>
        </w:rPr>
        <w:t xml:space="preserve"> 20</w:t>
      </w:r>
      <w:r w:rsidR="00A73C0E">
        <w:rPr>
          <w:spacing w:val="-1"/>
        </w:rPr>
        <w:t xml:space="preserve">") are also available as needed.  </w:t>
      </w:r>
    </w:p>
    <w:p w14:paraId="7B9C12A2" w14:textId="77777777" w:rsidR="000D6F65" w:rsidRDefault="000D6F65">
      <w:pPr>
        <w:spacing w:before="11"/>
        <w:rPr>
          <w:rFonts w:ascii="Arial" w:eastAsia="Arial" w:hAnsi="Arial" w:cs="Arial"/>
          <w:sz w:val="20"/>
          <w:szCs w:val="20"/>
        </w:rPr>
      </w:pPr>
    </w:p>
    <w:p w14:paraId="2D83C118" w14:textId="77777777" w:rsidR="000D6F65" w:rsidRPr="00902A39" w:rsidRDefault="00942CC3">
      <w:pPr>
        <w:pStyle w:val="BodyText"/>
        <w:numPr>
          <w:ilvl w:val="2"/>
          <w:numId w:val="8"/>
        </w:numPr>
        <w:tabs>
          <w:tab w:val="left" w:pos="1036"/>
        </w:tabs>
      </w:pPr>
      <w:r>
        <w:rPr>
          <w:spacing w:val="-1"/>
        </w:rPr>
        <w:t xml:space="preserve">Interior </w:t>
      </w:r>
      <w:r w:rsidR="00042624">
        <w:rPr>
          <w:spacing w:val="-1"/>
        </w:rPr>
        <w:t>Installation</w:t>
      </w:r>
      <w:r w:rsidR="00042624">
        <w:rPr>
          <w:spacing w:val="-5"/>
        </w:rPr>
        <w:t xml:space="preserve"> </w:t>
      </w:r>
      <w:r w:rsidR="00042624">
        <w:rPr>
          <w:spacing w:val="-1"/>
        </w:rPr>
        <w:t>Instructions:</w:t>
      </w:r>
      <w:r w:rsidR="00042624">
        <w:t xml:space="preserve">  </w:t>
      </w:r>
      <w:r>
        <w:t xml:space="preserve">ANSI A108.19 and </w:t>
      </w:r>
      <w:r w:rsidR="00042624">
        <w:rPr>
          <w:spacing w:val="-1"/>
        </w:rPr>
        <w:t>Manufacturer's</w:t>
      </w:r>
      <w:r w:rsidR="00042624">
        <w:rPr>
          <w:spacing w:val="-3"/>
        </w:rPr>
        <w:t xml:space="preserve"> </w:t>
      </w:r>
      <w:r w:rsidR="00042624">
        <w:rPr>
          <w:spacing w:val="-1"/>
        </w:rPr>
        <w:t>printed</w:t>
      </w:r>
      <w:r w:rsidR="00042624">
        <w:t xml:space="preserve"> </w:t>
      </w:r>
      <w:r w:rsidR="00042624">
        <w:rPr>
          <w:spacing w:val="-2"/>
        </w:rPr>
        <w:t>Technical</w:t>
      </w:r>
      <w:r w:rsidR="00042624">
        <w:rPr>
          <w:spacing w:val="5"/>
        </w:rPr>
        <w:t xml:space="preserve"> </w:t>
      </w:r>
      <w:r w:rsidR="00042624">
        <w:rPr>
          <w:spacing w:val="-3"/>
        </w:rPr>
        <w:t>Manual</w:t>
      </w:r>
      <w:r w:rsidR="00042624">
        <w:rPr>
          <w:spacing w:val="5"/>
        </w:rPr>
        <w:t xml:space="preserve"> </w:t>
      </w:r>
      <w:r w:rsidR="00042624">
        <w:t>/</w:t>
      </w:r>
      <w:r w:rsidR="00042624">
        <w:rPr>
          <w:spacing w:val="-2"/>
        </w:rPr>
        <w:t xml:space="preserve"> Guidelines.</w:t>
      </w:r>
    </w:p>
    <w:p w14:paraId="32939375" w14:textId="77777777" w:rsidR="0085382F" w:rsidRPr="00902A39" w:rsidRDefault="0085382F" w:rsidP="00902A39">
      <w:pPr>
        <w:pStyle w:val="BodyText"/>
        <w:tabs>
          <w:tab w:val="left" w:pos="1036"/>
        </w:tabs>
        <w:ind w:left="1036" w:firstLine="0"/>
      </w:pPr>
    </w:p>
    <w:p w14:paraId="628CABE5" w14:textId="77777777" w:rsidR="009E7462" w:rsidRPr="00D465D3" w:rsidRDefault="009E7462" w:rsidP="009E7462">
      <w:pPr>
        <w:pStyle w:val="BodyText"/>
        <w:numPr>
          <w:ilvl w:val="2"/>
          <w:numId w:val="8"/>
        </w:numPr>
        <w:tabs>
          <w:tab w:val="left" w:pos="1036"/>
        </w:tabs>
      </w:pPr>
      <w:r>
        <w:rPr>
          <w:spacing w:val="-1"/>
        </w:rPr>
        <w:t>Exterior Installation Instructions: Manufacturer's</w:t>
      </w:r>
      <w:r>
        <w:rPr>
          <w:spacing w:val="-3"/>
        </w:rPr>
        <w:t xml:space="preserve"> </w:t>
      </w:r>
      <w:r>
        <w:rPr>
          <w:spacing w:val="-1"/>
        </w:rPr>
        <w:t>printed</w:t>
      </w:r>
      <w:r>
        <w:t xml:space="preserve"> </w:t>
      </w:r>
      <w:r>
        <w:rPr>
          <w:spacing w:val="-2"/>
        </w:rPr>
        <w:t>Technical</w:t>
      </w:r>
      <w:r>
        <w:rPr>
          <w:spacing w:val="5"/>
        </w:rPr>
        <w:t xml:space="preserve"> </w:t>
      </w:r>
      <w:r>
        <w:rPr>
          <w:spacing w:val="-3"/>
        </w:rPr>
        <w:t>Manual</w:t>
      </w:r>
      <w:r>
        <w:rPr>
          <w:spacing w:val="5"/>
        </w:rPr>
        <w:t xml:space="preserve"> </w:t>
      </w:r>
      <w:r>
        <w:t>/</w:t>
      </w:r>
      <w:r>
        <w:rPr>
          <w:spacing w:val="-2"/>
        </w:rPr>
        <w:t xml:space="preserve"> Guidelines.</w:t>
      </w:r>
    </w:p>
    <w:p w14:paraId="49AB5977" w14:textId="77777777" w:rsidR="009E7462" w:rsidRDefault="009E7462" w:rsidP="00902A39">
      <w:pPr>
        <w:pStyle w:val="BodyText"/>
        <w:tabs>
          <w:tab w:val="left" w:pos="1036"/>
        </w:tabs>
        <w:ind w:left="1036" w:firstLine="0"/>
      </w:pPr>
    </w:p>
    <w:p w14:paraId="4D940BF0" w14:textId="77777777" w:rsidR="000D6F65" w:rsidRDefault="00042624">
      <w:pPr>
        <w:pStyle w:val="BodyText"/>
        <w:numPr>
          <w:ilvl w:val="2"/>
          <w:numId w:val="8"/>
        </w:numPr>
        <w:tabs>
          <w:tab w:val="left" w:pos="1036"/>
        </w:tabs>
        <w:spacing w:before="39"/>
      </w:pPr>
      <w:r>
        <w:rPr>
          <w:spacing w:val="-1"/>
        </w:rPr>
        <w:t>Care</w:t>
      </w:r>
      <w:r>
        <w:t xml:space="preserve"> </w:t>
      </w:r>
      <w:r>
        <w:rPr>
          <w:spacing w:val="-2"/>
        </w:rPr>
        <w:t>and</w:t>
      </w:r>
      <w:r>
        <w:t xml:space="preserve"> </w:t>
      </w:r>
      <w:r>
        <w:rPr>
          <w:spacing w:val="-1"/>
        </w:rPr>
        <w:t>Maintenance:</w:t>
      </w:r>
      <w:r>
        <w:rPr>
          <w:spacing w:val="3"/>
        </w:rPr>
        <w:t xml:space="preserve"> </w:t>
      </w:r>
      <w:r>
        <w:rPr>
          <w:spacing w:val="-1"/>
        </w:rPr>
        <w:t>Crossville</w:t>
      </w:r>
      <w:r>
        <w:rPr>
          <w:spacing w:val="-5"/>
        </w:rPr>
        <w:t xml:space="preserve"> </w:t>
      </w:r>
      <w:r>
        <w:rPr>
          <w:spacing w:val="-1"/>
        </w:rPr>
        <w:t>Inc.</w:t>
      </w:r>
      <w:r>
        <w:rPr>
          <w:rFonts w:cs="Arial"/>
          <w:spacing w:val="-1"/>
        </w:rPr>
        <w:t>’</w:t>
      </w:r>
      <w:r>
        <w:rPr>
          <w:spacing w:val="-1"/>
        </w:rPr>
        <w:t>s</w:t>
      </w:r>
      <w:r>
        <w:rPr>
          <w:spacing w:val="-3"/>
        </w:rPr>
        <w:t xml:space="preserve"> </w:t>
      </w:r>
      <w:r>
        <w:rPr>
          <w:rFonts w:cs="Arial"/>
          <w:spacing w:val="-1"/>
        </w:rPr>
        <w:t>“</w:t>
      </w:r>
      <w:r w:rsidR="006F0D10">
        <w:rPr>
          <w:spacing w:val="-1"/>
        </w:rPr>
        <w:t>Care &amp; Maintenance</w:t>
      </w:r>
      <w:r>
        <w:rPr>
          <w:rFonts w:cs="Arial"/>
          <w:spacing w:val="-1"/>
        </w:rPr>
        <w:t>”</w:t>
      </w:r>
      <w:r>
        <w:rPr>
          <w:rFonts w:cs="Arial"/>
          <w:spacing w:val="-3"/>
        </w:rPr>
        <w:t xml:space="preserve"> </w:t>
      </w:r>
      <w:r>
        <w:rPr>
          <w:spacing w:val="-1"/>
        </w:rPr>
        <w:t>Brochure</w:t>
      </w:r>
    </w:p>
    <w:p w14:paraId="439ACAA2" w14:textId="77777777" w:rsidR="000D6F65" w:rsidRDefault="000D6F65">
      <w:pPr>
        <w:spacing w:before="5"/>
        <w:rPr>
          <w:rFonts w:ascii="Arial" w:eastAsia="Arial" w:hAnsi="Arial" w:cs="Arial"/>
          <w:sz w:val="23"/>
          <w:szCs w:val="23"/>
        </w:rPr>
      </w:pPr>
    </w:p>
    <w:p w14:paraId="245C7787" w14:textId="77777777" w:rsidR="000D6F65" w:rsidRDefault="00042624">
      <w:pPr>
        <w:pStyle w:val="BodyText"/>
        <w:numPr>
          <w:ilvl w:val="1"/>
          <w:numId w:val="8"/>
        </w:numPr>
        <w:tabs>
          <w:tab w:val="left" w:pos="676"/>
        </w:tabs>
        <w:ind w:left="676" w:hanging="576"/>
      </w:pPr>
      <w:r>
        <w:rPr>
          <w:spacing w:val="-1"/>
        </w:rPr>
        <w:t>QUALITY</w:t>
      </w:r>
      <w:r>
        <w:rPr>
          <w:spacing w:val="2"/>
        </w:rPr>
        <w:t xml:space="preserve"> </w:t>
      </w:r>
      <w:r>
        <w:rPr>
          <w:spacing w:val="-1"/>
        </w:rPr>
        <w:t>ASSURANCE</w:t>
      </w:r>
    </w:p>
    <w:p w14:paraId="0A62453F" w14:textId="77777777" w:rsidR="000D6F65" w:rsidRDefault="000D6F65">
      <w:pPr>
        <w:spacing w:before="4"/>
        <w:rPr>
          <w:rFonts w:ascii="Arial" w:eastAsia="Arial" w:hAnsi="Arial" w:cs="Arial"/>
          <w:sz w:val="21"/>
          <w:szCs w:val="21"/>
        </w:rPr>
      </w:pPr>
    </w:p>
    <w:p w14:paraId="77073522" w14:textId="77777777" w:rsidR="000D6F65" w:rsidRPr="00902A39" w:rsidRDefault="00042624">
      <w:pPr>
        <w:pStyle w:val="BodyText"/>
        <w:numPr>
          <w:ilvl w:val="2"/>
          <w:numId w:val="8"/>
        </w:numPr>
        <w:tabs>
          <w:tab w:val="left" w:pos="1036"/>
        </w:tabs>
      </w:pPr>
      <w:r>
        <w:lastRenderedPageBreak/>
        <w:t>Obtain</w:t>
      </w:r>
      <w:r>
        <w:rPr>
          <w:spacing w:val="-5"/>
        </w:rPr>
        <w:t xml:space="preserve"> </w:t>
      </w:r>
      <w:r>
        <w:rPr>
          <w:spacing w:val="-1"/>
        </w:rPr>
        <w:t>each</w:t>
      </w:r>
      <w:r>
        <w:t xml:space="preserve"> </w:t>
      </w:r>
      <w:r>
        <w:rPr>
          <w:spacing w:val="-1"/>
        </w:rPr>
        <w:t>type</w:t>
      </w:r>
      <w:r>
        <w:t xml:space="preserve"> </w:t>
      </w:r>
      <w:r>
        <w:rPr>
          <w:spacing w:val="-2"/>
        </w:rPr>
        <w:t>and</w:t>
      </w:r>
      <w:r>
        <w:rPr>
          <w:spacing w:val="-5"/>
        </w:rPr>
        <w:t xml:space="preserve"> </w:t>
      </w:r>
      <w:r>
        <w:rPr>
          <w:spacing w:val="-1"/>
        </w:rPr>
        <w:t>color</w:t>
      </w:r>
      <w:r>
        <w:rPr>
          <w:spacing w:val="2"/>
        </w:rPr>
        <w:t xml:space="preserve"> </w:t>
      </w:r>
      <w:r>
        <w:rPr>
          <w:spacing w:val="-4"/>
        </w:rPr>
        <w:t>of</w:t>
      </w:r>
      <w:r>
        <w:rPr>
          <w:spacing w:val="3"/>
        </w:rPr>
        <w:t xml:space="preserve"> </w:t>
      </w:r>
      <w:r>
        <w:rPr>
          <w:spacing w:val="-4"/>
        </w:rPr>
        <w:t>3+</w:t>
      </w:r>
      <w:r>
        <w:rPr>
          <w:spacing w:val="4"/>
        </w:rPr>
        <w:t xml:space="preserve"> </w:t>
      </w:r>
      <w:r>
        <w:rPr>
          <w:spacing w:val="-2"/>
        </w:rPr>
        <w:t>and/or</w:t>
      </w:r>
      <w:r>
        <w:rPr>
          <w:spacing w:val="2"/>
        </w:rPr>
        <w:t xml:space="preserve"> </w:t>
      </w:r>
      <w:r>
        <w:rPr>
          <w:spacing w:val="-2"/>
        </w:rPr>
        <w:t>5.6</w:t>
      </w:r>
      <w:r>
        <w:rPr>
          <w:spacing w:val="-5"/>
        </w:rPr>
        <w:t xml:space="preserve"> </w:t>
      </w:r>
      <w:r>
        <w:rPr>
          <w:spacing w:val="-2"/>
        </w:rPr>
        <w:t>from</w:t>
      </w:r>
      <w:r>
        <w:rPr>
          <w:spacing w:val="2"/>
        </w:rPr>
        <w:t xml:space="preserve"> </w:t>
      </w:r>
      <w:r>
        <w:rPr>
          <w:spacing w:val="-1"/>
        </w:rPr>
        <w:t>Crossville</w:t>
      </w:r>
      <w:r>
        <w:rPr>
          <w:spacing w:val="-5"/>
        </w:rPr>
        <w:t xml:space="preserve"> </w:t>
      </w:r>
      <w:r>
        <w:rPr>
          <w:spacing w:val="-1"/>
        </w:rPr>
        <w:t>Inc. or</w:t>
      </w:r>
      <w:r>
        <w:rPr>
          <w:spacing w:val="-3"/>
        </w:rPr>
        <w:t xml:space="preserve"> </w:t>
      </w:r>
      <w:r>
        <w:rPr>
          <w:spacing w:val="1"/>
        </w:rPr>
        <w:t>its</w:t>
      </w:r>
      <w:r>
        <w:rPr>
          <w:spacing w:val="-3"/>
        </w:rPr>
        <w:t xml:space="preserve"> </w:t>
      </w:r>
      <w:r w:rsidR="0065655D">
        <w:rPr>
          <w:spacing w:val="-3"/>
        </w:rPr>
        <w:t xml:space="preserve">approved </w:t>
      </w:r>
      <w:r>
        <w:rPr>
          <w:spacing w:val="-1"/>
        </w:rPr>
        <w:t>distributor</w:t>
      </w:r>
      <w:r w:rsidR="003F5095">
        <w:rPr>
          <w:spacing w:val="-1"/>
        </w:rPr>
        <w:t>.</w:t>
      </w:r>
    </w:p>
    <w:p w14:paraId="6A8E62D8" w14:textId="77777777" w:rsidR="002A2EF2" w:rsidRDefault="002A2EF2" w:rsidP="00902A39">
      <w:pPr>
        <w:pStyle w:val="BodyText"/>
        <w:tabs>
          <w:tab w:val="left" w:pos="1036"/>
        </w:tabs>
        <w:ind w:left="1036" w:firstLine="0"/>
      </w:pPr>
    </w:p>
    <w:p w14:paraId="7372DE4B" w14:textId="77777777" w:rsidR="000D6F65" w:rsidRDefault="00042624">
      <w:pPr>
        <w:pStyle w:val="BodyText"/>
        <w:numPr>
          <w:ilvl w:val="2"/>
          <w:numId w:val="8"/>
        </w:numPr>
        <w:tabs>
          <w:tab w:val="left" w:pos="1036"/>
        </w:tabs>
        <w:spacing w:before="34" w:line="275" w:lineRule="auto"/>
        <w:ind w:right="738"/>
      </w:pPr>
      <w:r>
        <w:t xml:space="preserve">To </w:t>
      </w:r>
      <w:r>
        <w:rPr>
          <w:spacing w:val="-2"/>
        </w:rPr>
        <w:t>ensure</w:t>
      </w:r>
      <w:r>
        <w:t xml:space="preserve"> </w:t>
      </w:r>
      <w:r>
        <w:rPr>
          <w:spacing w:val="-1"/>
        </w:rPr>
        <w:t>compatibility</w:t>
      </w:r>
      <w:r>
        <w:rPr>
          <w:spacing w:val="2"/>
        </w:rPr>
        <w:t xml:space="preserve"> </w:t>
      </w:r>
      <w:r>
        <w:rPr>
          <w:spacing w:val="-4"/>
        </w:rPr>
        <w:t>of</w:t>
      </w:r>
      <w:r>
        <w:rPr>
          <w:spacing w:val="3"/>
        </w:rPr>
        <w:t xml:space="preserve"> </w:t>
      </w:r>
      <w:r>
        <w:rPr>
          <w:spacing w:val="-2"/>
        </w:rPr>
        <w:t>products;</w:t>
      </w:r>
      <w:r>
        <w:rPr>
          <w:spacing w:val="3"/>
        </w:rPr>
        <w:t xml:space="preserve"> </w:t>
      </w:r>
      <w:r>
        <w:rPr>
          <w:spacing w:val="-2"/>
        </w:rPr>
        <w:t>please</w:t>
      </w:r>
      <w:r>
        <w:t xml:space="preserve"> </w:t>
      </w:r>
      <w:r>
        <w:rPr>
          <w:spacing w:val="-1"/>
        </w:rPr>
        <w:t>provide</w:t>
      </w:r>
      <w:r>
        <w:t xml:space="preserve"> </w:t>
      </w:r>
      <w:r>
        <w:rPr>
          <w:spacing w:val="-3"/>
        </w:rPr>
        <w:t>all</w:t>
      </w:r>
      <w:r>
        <w:t xml:space="preserve"> </w:t>
      </w:r>
      <w:r>
        <w:rPr>
          <w:spacing w:val="-1"/>
        </w:rPr>
        <w:t>grout,</w:t>
      </w:r>
      <w:r>
        <w:rPr>
          <w:spacing w:val="3"/>
        </w:rPr>
        <w:t xml:space="preserve"> </w:t>
      </w:r>
      <w:r>
        <w:rPr>
          <w:spacing w:val="-1"/>
        </w:rPr>
        <w:t>setting</w:t>
      </w:r>
      <w:r>
        <w:rPr>
          <w:spacing w:val="-10"/>
        </w:rPr>
        <w:t xml:space="preserve"> </w:t>
      </w:r>
      <w:r>
        <w:rPr>
          <w:spacing w:val="-1"/>
        </w:rPr>
        <w:t>materials,</w:t>
      </w:r>
      <w:r>
        <w:rPr>
          <w:spacing w:val="3"/>
        </w:rPr>
        <w:t xml:space="preserve"> </w:t>
      </w:r>
      <w:r>
        <w:rPr>
          <w:spacing w:val="-2"/>
        </w:rPr>
        <w:t>additives,</w:t>
      </w:r>
      <w:r>
        <w:rPr>
          <w:spacing w:val="71"/>
        </w:rPr>
        <w:t xml:space="preserve"> </w:t>
      </w:r>
      <w:r>
        <w:rPr>
          <w:spacing w:val="-2"/>
        </w:rPr>
        <w:t>accessories,</w:t>
      </w:r>
      <w:r>
        <w:rPr>
          <w:spacing w:val="3"/>
        </w:rPr>
        <w:t xml:space="preserve"> </w:t>
      </w:r>
      <w:r>
        <w:rPr>
          <w:spacing w:val="-2"/>
        </w:rPr>
        <w:t>and</w:t>
      </w:r>
      <w:r>
        <w:t xml:space="preserve"> </w:t>
      </w:r>
      <w:r>
        <w:rPr>
          <w:spacing w:val="-1"/>
        </w:rPr>
        <w:t>factory-prepared</w:t>
      </w:r>
      <w:r>
        <w:t xml:space="preserve"> </w:t>
      </w:r>
      <w:r>
        <w:rPr>
          <w:spacing w:val="-2"/>
        </w:rPr>
        <w:t xml:space="preserve">dry-set </w:t>
      </w:r>
      <w:r>
        <w:t>mortars</w:t>
      </w:r>
      <w:r>
        <w:rPr>
          <w:spacing w:val="-8"/>
        </w:rPr>
        <w:t xml:space="preserve"> </w:t>
      </w:r>
      <w:r>
        <w:rPr>
          <w:spacing w:val="-1"/>
        </w:rPr>
        <w:t>from</w:t>
      </w:r>
      <w:r>
        <w:rPr>
          <w:spacing w:val="-3"/>
        </w:rPr>
        <w:t xml:space="preserve"> </w:t>
      </w:r>
      <w:r>
        <w:rPr>
          <w:spacing w:val="-1"/>
        </w:rPr>
        <w:t>the</w:t>
      </w:r>
      <w:r>
        <w:t xml:space="preserve"> </w:t>
      </w:r>
      <w:r>
        <w:rPr>
          <w:spacing w:val="-1"/>
        </w:rPr>
        <w:t>same</w:t>
      </w:r>
      <w:r>
        <w:rPr>
          <w:spacing w:val="-5"/>
        </w:rPr>
        <w:t xml:space="preserve"> </w:t>
      </w:r>
      <w:r>
        <w:rPr>
          <w:spacing w:val="-1"/>
        </w:rPr>
        <w:t>manufacturer.</w:t>
      </w:r>
    </w:p>
    <w:p w14:paraId="18C6DDAF" w14:textId="77777777" w:rsidR="000D6F65" w:rsidRPr="00902A39" w:rsidRDefault="00042624">
      <w:pPr>
        <w:pStyle w:val="BodyText"/>
        <w:numPr>
          <w:ilvl w:val="2"/>
          <w:numId w:val="8"/>
        </w:numPr>
        <w:tabs>
          <w:tab w:val="left" w:pos="1036"/>
        </w:tabs>
        <w:spacing w:before="1"/>
      </w:pPr>
      <w:r>
        <w:rPr>
          <w:spacing w:val="-1"/>
        </w:rPr>
        <w:t>Installer</w:t>
      </w:r>
      <w:r>
        <w:rPr>
          <w:spacing w:val="-3"/>
        </w:rPr>
        <w:t xml:space="preserve"> </w:t>
      </w:r>
      <w:r>
        <w:rPr>
          <w:spacing w:val="-2"/>
        </w:rPr>
        <w:t>Qualifications:</w:t>
      </w:r>
    </w:p>
    <w:p w14:paraId="20332E8F" w14:textId="77777777" w:rsidR="00B74C72" w:rsidRDefault="00B74C72" w:rsidP="00902A39">
      <w:pPr>
        <w:pStyle w:val="BodyText"/>
        <w:tabs>
          <w:tab w:val="left" w:pos="1036"/>
        </w:tabs>
        <w:spacing w:before="1"/>
        <w:ind w:left="1036" w:firstLine="0"/>
      </w:pPr>
    </w:p>
    <w:p w14:paraId="668DEF53" w14:textId="77777777" w:rsidR="000D6F65" w:rsidRPr="00902A39" w:rsidRDefault="00042624">
      <w:pPr>
        <w:pStyle w:val="BodyText"/>
        <w:numPr>
          <w:ilvl w:val="0"/>
          <w:numId w:val="7"/>
        </w:numPr>
        <w:tabs>
          <w:tab w:val="left" w:pos="820"/>
        </w:tabs>
        <w:spacing w:line="275" w:lineRule="auto"/>
        <w:ind w:right="566"/>
      </w:pPr>
      <w:r w:rsidRPr="00902A39">
        <w:rPr>
          <w:spacing w:val="-1"/>
        </w:rPr>
        <w:t>Requiring</w:t>
      </w:r>
      <w:r w:rsidRPr="00902A39">
        <w:t xml:space="preserve"> </w:t>
      </w:r>
      <w:r w:rsidRPr="00902A39">
        <w:rPr>
          <w:spacing w:val="-1"/>
        </w:rPr>
        <w:t>references</w:t>
      </w:r>
      <w:r w:rsidRPr="00902A39">
        <w:rPr>
          <w:spacing w:val="-3"/>
        </w:rPr>
        <w:t xml:space="preserve"> </w:t>
      </w:r>
      <w:r w:rsidRPr="00902A39">
        <w:rPr>
          <w:spacing w:val="-2"/>
        </w:rPr>
        <w:t>and</w:t>
      </w:r>
      <w:r w:rsidRPr="00902A39">
        <w:t xml:space="preserve"> a </w:t>
      </w:r>
      <w:r w:rsidRPr="00902A39">
        <w:rPr>
          <w:spacing w:val="-1"/>
        </w:rPr>
        <w:t>portfolio</w:t>
      </w:r>
      <w:r w:rsidRPr="00902A39">
        <w:t xml:space="preserve"> </w:t>
      </w:r>
      <w:r w:rsidRPr="00902A39">
        <w:rPr>
          <w:spacing w:val="-2"/>
        </w:rPr>
        <w:t>along</w:t>
      </w:r>
      <w:r w:rsidRPr="00902A39">
        <w:t xml:space="preserve"> </w:t>
      </w:r>
      <w:r w:rsidRPr="00902A39">
        <w:rPr>
          <w:spacing w:val="-1"/>
        </w:rPr>
        <w:t>with</w:t>
      </w:r>
      <w:r w:rsidRPr="00902A39">
        <w:t xml:space="preserve"> a </w:t>
      </w:r>
      <w:r w:rsidRPr="00902A39">
        <w:rPr>
          <w:spacing w:val="-2"/>
        </w:rPr>
        <w:t>bid</w:t>
      </w:r>
      <w:r w:rsidRPr="00902A39">
        <w:t xml:space="preserve"> </w:t>
      </w:r>
      <w:r w:rsidRPr="00902A39">
        <w:rPr>
          <w:spacing w:val="-1"/>
        </w:rPr>
        <w:t>or</w:t>
      </w:r>
      <w:r w:rsidRPr="00902A39">
        <w:rPr>
          <w:spacing w:val="-3"/>
        </w:rPr>
        <w:t xml:space="preserve"> </w:t>
      </w:r>
      <w:r w:rsidRPr="00902A39">
        <w:rPr>
          <w:spacing w:val="-1"/>
        </w:rPr>
        <w:t>estimate</w:t>
      </w:r>
      <w:r w:rsidRPr="00902A39">
        <w:rPr>
          <w:spacing w:val="-5"/>
        </w:rPr>
        <w:t xml:space="preserve"> </w:t>
      </w:r>
      <w:r w:rsidRPr="00902A39">
        <w:rPr>
          <w:spacing w:val="1"/>
        </w:rPr>
        <w:t>is</w:t>
      </w:r>
      <w:r w:rsidRPr="00902A39">
        <w:rPr>
          <w:spacing w:val="-3"/>
        </w:rPr>
        <w:t xml:space="preserve"> </w:t>
      </w:r>
      <w:r w:rsidRPr="00902A39">
        <w:t xml:space="preserve">a </w:t>
      </w:r>
      <w:r w:rsidRPr="00902A39">
        <w:rPr>
          <w:spacing w:val="-2"/>
        </w:rPr>
        <w:t>good</w:t>
      </w:r>
      <w:r w:rsidRPr="00902A39">
        <w:t xml:space="preserve"> </w:t>
      </w:r>
      <w:r w:rsidRPr="00902A39">
        <w:rPr>
          <w:spacing w:val="-3"/>
        </w:rPr>
        <w:t>way</w:t>
      </w:r>
      <w:r w:rsidRPr="00902A39">
        <w:rPr>
          <w:spacing w:val="2"/>
        </w:rPr>
        <w:t xml:space="preserve"> </w:t>
      </w:r>
      <w:r w:rsidRPr="00902A39">
        <w:t xml:space="preserve">to </w:t>
      </w:r>
      <w:r w:rsidRPr="00902A39">
        <w:rPr>
          <w:spacing w:val="-2"/>
        </w:rPr>
        <w:t>ensure</w:t>
      </w:r>
      <w:r w:rsidRPr="00902A39">
        <w:t xml:space="preserve"> </w:t>
      </w:r>
      <w:r w:rsidRPr="00902A39">
        <w:rPr>
          <w:spacing w:val="-1"/>
        </w:rPr>
        <w:t>the</w:t>
      </w:r>
      <w:r w:rsidRPr="00902A39">
        <w:rPr>
          <w:spacing w:val="55"/>
        </w:rPr>
        <w:t xml:space="preserve"> </w:t>
      </w:r>
      <w:r w:rsidRPr="00902A39">
        <w:rPr>
          <w:spacing w:val="-1"/>
        </w:rPr>
        <w:t>installer</w:t>
      </w:r>
      <w:r w:rsidRPr="00902A39">
        <w:rPr>
          <w:spacing w:val="-3"/>
        </w:rPr>
        <w:t xml:space="preserve"> </w:t>
      </w:r>
      <w:r w:rsidRPr="00902A39">
        <w:rPr>
          <w:spacing w:val="-2"/>
        </w:rPr>
        <w:t>has</w:t>
      </w:r>
      <w:r w:rsidRPr="00902A39">
        <w:rPr>
          <w:spacing w:val="-3"/>
        </w:rPr>
        <w:t xml:space="preserve"> </w:t>
      </w:r>
      <w:r w:rsidRPr="00902A39">
        <w:rPr>
          <w:spacing w:val="-1"/>
        </w:rPr>
        <w:t>successfully</w:t>
      </w:r>
      <w:r w:rsidRPr="00902A39">
        <w:rPr>
          <w:spacing w:val="2"/>
        </w:rPr>
        <w:t xml:space="preserve"> </w:t>
      </w:r>
      <w:r w:rsidRPr="00902A39">
        <w:rPr>
          <w:spacing w:val="-1"/>
        </w:rPr>
        <w:t>completed</w:t>
      </w:r>
      <w:r w:rsidRPr="00902A39">
        <w:t xml:space="preserve"> </w:t>
      </w:r>
      <w:r w:rsidRPr="00902A39">
        <w:rPr>
          <w:spacing w:val="-3"/>
        </w:rPr>
        <w:t>work</w:t>
      </w:r>
      <w:r w:rsidRPr="00902A39">
        <w:rPr>
          <w:spacing w:val="2"/>
        </w:rPr>
        <w:t xml:space="preserve"> </w:t>
      </w:r>
      <w:r w:rsidRPr="00902A39">
        <w:rPr>
          <w:spacing w:val="-4"/>
        </w:rPr>
        <w:t>of</w:t>
      </w:r>
      <w:r w:rsidRPr="00902A39">
        <w:rPr>
          <w:spacing w:val="8"/>
        </w:rPr>
        <w:t xml:space="preserve"> </w:t>
      </w:r>
      <w:r w:rsidRPr="00902A39">
        <w:rPr>
          <w:spacing w:val="-2"/>
        </w:rPr>
        <w:t>similar</w:t>
      </w:r>
      <w:r w:rsidRPr="00902A39">
        <w:rPr>
          <w:spacing w:val="2"/>
        </w:rPr>
        <w:t xml:space="preserve"> </w:t>
      </w:r>
      <w:r w:rsidRPr="00902A39">
        <w:rPr>
          <w:spacing w:val="-3"/>
        </w:rPr>
        <w:t>size,</w:t>
      </w:r>
      <w:r w:rsidRPr="00902A39">
        <w:rPr>
          <w:spacing w:val="3"/>
        </w:rPr>
        <w:t xml:space="preserve"> </w:t>
      </w:r>
      <w:r w:rsidRPr="00902A39">
        <w:rPr>
          <w:spacing w:val="-2"/>
        </w:rPr>
        <w:t>scope,</w:t>
      </w:r>
      <w:r w:rsidRPr="00902A39">
        <w:rPr>
          <w:spacing w:val="3"/>
        </w:rPr>
        <w:t xml:space="preserve"> </w:t>
      </w:r>
      <w:r w:rsidRPr="00902A39">
        <w:rPr>
          <w:spacing w:val="-2"/>
        </w:rPr>
        <w:t>and</w:t>
      </w:r>
      <w:r w:rsidRPr="00902A39">
        <w:t xml:space="preserve"> </w:t>
      </w:r>
      <w:r w:rsidRPr="00902A39">
        <w:rPr>
          <w:spacing w:val="-1"/>
        </w:rPr>
        <w:t>complexity.</w:t>
      </w:r>
    </w:p>
    <w:p w14:paraId="6E233903" w14:textId="77777777" w:rsidR="009E7462" w:rsidRPr="002A2EF2" w:rsidRDefault="009E7462" w:rsidP="00902A39">
      <w:pPr>
        <w:pStyle w:val="BodyText"/>
        <w:tabs>
          <w:tab w:val="left" w:pos="820"/>
        </w:tabs>
        <w:spacing w:line="275" w:lineRule="auto"/>
        <w:ind w:left="820" w:right="566" w:firstLine="0"/>
      </w:pPr>
    </w:p>
    <w:p w14:paraId="584F1D94" w14:textId="77777777" w:rsidR="009E7462" w:rsidRPr="00902A39" w:rsidRDefault="009E7462" w:rsidP="009E7462">
      <w:pPr>
        <w:pStyle w:val="ListParagraph"/>
        <w:numPr>
          <w:ilvl w:val="0"/>
          <w:numId w:val="7"/>
        </w:numPr>
        <w:tabs>
          <w:tab w:val="left" w:pos="1080"/>
        </w:tabs>
        <w:rPr>
          <w:rFonts w:ascii="Arial" w:hAnsi="Arial" w:cs="Arial"/>
          <w:sz w:val="20"/>
          <w:szCs w:val="20"/>
        </w:rPr>
      </w:pPr>
      <w:r w:rsidRPr="00902A39">
        <w:rPr>
          <w:rFonts w:ascii="Arial" w:hAnsi="Arial" w:cs="Arial"/>
          <w:sz w:val="20"/>
          <w:szCs w:val="20"/>
        </w:rPr>
        <w:t>Due to the unique material characteristics and unconventional installation techniques required of p</w:t>
      </w:r>
      <w:r w:rsidR="000A3901">
        <w:rPr>
          <w:rFonts w:ascii="Arial" w:hAnsi="Arial" w:cs="Arial"/>
          <w:sz w:val="20"/>
          <w:szCs w:val="20"/>
        </w:rPr>
        <w:t>orcelain tiles and</w:t>
      </w:r>
      <w:r w:rsidRPr="00902A39">
        <w:rPr>
          <w:rFonts w:ascii="Arial" w:hAnsi="Arial" w:cs="Arial"/>
          <w:sz w:val="20"/>
          <w:szCs w:val="20"/>
        </w:rPr>
        <w:t xml:space="preserve"> porcelain tile panels/slabs, this work requires installers who are equipped with the proper tools and have acquired sufficient product knowledge and installation experience through the completion of an Installer Qualification Program as listed in 10.2.</w:t>
      </w:r>
    </w:p>
    <w:p w14:paraId="6E2E8969" w14:textId="77777777" w:rsidR="009E7462" w:rsidRPr="00902A39" w:rsidRDefault="009E7462" w:rsidP="00902A39">
      <w:pPr>
        <w:pStyle w:val="ListParagraph"/>
        <w:ind w:left="820"/>
        <w:rPr>
          <w:rFonts w:ascii="Arial" w:hAnsi="Arial" w:cs="Arial"/>
          <w:sz w:val="20"/>
          <w:szCs w:val="20"/>
        </w:rPr>
      </w:pPr>
    </w:p>
    <w:p w14:paraId="0A5A6866" w14:textId="77777777" w:rsidR="009E7462" w:rsidRPr="00902A39" w:rsidRDefault="009E7462" w:rsidP="009E7462">
      <w:pPr>
        <w:pStyle w:val="ListParagraph"/>
        <w:numPr>
          <w:ilvl w:val="0"/>
          <w:numId w:val="7"/>
        </w:numPr>
        <w:tabs>
          <w:tab w:val="left" w:pos="1080"/>
        </w:tabs>
        <w:rPr>
          <w:rFonts w:ascii="Arial" w:hAnsi="Arial" w:cs="Arial"/>
          <w:sz w:val="20"/>
          <w:szCs w:val="20"/>
        </w:rPr>
      </w:pPr>
      <w:r w:rsidRPr="00902A39">
        <w:rPr>
          <w:rFonts w:ascii="Arial" w:hAnsi="Arial" w:cs="Arial"/>
          <w:sz w:val="20"/>
          <w:szCs w:val="20"/>
        </w:rPr>
        <w:t xml:space="preserve">Installer Qualification Programs </w:t>
      </w:r>
    </w:p>
    <w:p w14:paraId="4963D038" w14:textId="77777777" w:rsidR="009E7462" w:rsidRPr="00902A39" w:rsidRDefault="009E7462" w:rsidP="00902A39">
      <w:pPr>
        <w:pStyle w:val="ListParagraph"/>
        <w:ind w:left="820"/>
        <w:rPr>
          <w:rFonts w:ascii="Arial" w:hAnsi="Arial" w:cs="Arial"/>
          <w:sz w:val="20"/>
          <w:szCs w:val="20"/>
        </w:rPr>
      </w:pPr>
    </w:p>
    <w:p w14:paraId="1537D2E8" w14:textId="77777777" w:rsidR="00F23657" w:rsidRPr="00395574" w:rsidRDefault="009E7462" w:rsidP="00F23657">
      <w:pPr>
        <w:pStyle w:val="ListParagraph"/>
        <w:numPr>
          <w:ilvl w:val="1"/>
          <w:numId w:val="14"/>
        </w:numPr>
        <w:tabs>
          <w:tab w:val="left" w:pos="1192"/>
        </w:tabs>
        <w:autoSpaceDE w:val="0"/>
        <w:autoSpaceDN w:val="0"/>
        <w:spacing w:line="276" w:lineRule="auto"/>
        <w:ind w:right="438" w:hanging="360"/>
        <w:rPr>
          <w:rFonts w:ascii="Arial" w:hAnsi="Arial" w:cs="Arial"/>
          <w:sz w:val="20"/>
          <w:szCs w:val="20"/>
        </w:rPr>
      </w:pPr>
      <w:r w:rsidRPr="00902A39">
        <w:rPr>
          <w:rFonts w:ascii="Arial" w:hAnsi="Arial" w:cs="Arial"/>
          <w:color w:val="FF0000"/>
          <w:sz w:val="20"/>
          <w:szCs w:val="20"/>
        </w:rPr>
        <w:t xml:space="preserve"> </w:t>
      </w:r>
      <w:r w:rsidR="00F23657" w:rsidRPr="00395574">
        <w:rPr>
          <w:rFonts w:ascii="Arial" w:hAnsi="Arial" w:cs="Arial"/>
          <w:sz w:val="20"/>
          <w:szCs w:val="20"/>
        </w:rPr>
        <w:t>Installer certified by Advanced Certification for Tile Installers (ACT) program for Gauged Porcelain Tiles and Gauged Porcelain Tile Panels/Slabs.</w:t>
      </w:r>
    </w:p>
    <w:p w14:paraId="19A2CA9A" w14:textId="77777777" w:rsidR="00F23657" w:rsidRPr="00395574" w:rsidRDefault="00F23657" w:rsidP="00F23657">
      <w:pPr>
        <w:pStyle w:val="ListParagraph"/>
        <w:tabs>
          <w:tab w:val="left" w:pos="1192"/>
        </w:tabs>
        <w:spacing w:line="276" w:lineRule="auto"/>
        <w:ind w:right="438"/>
        <w:rPr>
          <w:rFonts w:ascii="Arial" w:hAnsi="Arial" w:cs="Arial"/>
          <w:sz w:val="20"/>
          <w:szCs w:val="20"/>
        </w:rPr>
      </w:pPr>
    </w:p>
    <w:p w14:paraId="154331E4" w14:textId="77777777" w:rsidR="00F23657" w:rsidRPr="00395574" w:rsidRDefault="00F23657" w:rsidP="00F23657">
      <w:pPr>
        <w:pStyle w:val="ListParagraph"/>
        <w:numPr>
          <w:ilvl w:val="1"/>
          <w:numId w:val="14"/>
        </w:numPr>
        <w:tabs>
          <w:tab w:val="left" w:pos="1192"/>
        </w:tabs>
        <w:autoSpaceDE w:val="0"/>
        <w:autoSpaceDN w:val="0"/>
        <w:spacing w:line="276" w:lineRule="auto"/>
        <w:ind w:right="438" w:hanging="360"/>
        <w:rPr>
          <w:rFonts w:ascii="Arial" w:hAnsi="Arial" w:cs="Arial"/>
          <w:sz w:val="20"/>
          <w:szCs w:val="20"/>
        </w:rPr>
      </w:pPr>
      <w:r w:rsidRPr="00395574">
        <w:rPr>
          <w:rFonts w:ascii="Arial" w:hAnsi="Arial" w:cs="Arial"/>
          <w:sz w:val="20"/>
          <w:szCs w:val="20"/>
        </w:rPr>
        <w:t>Installer completion of a comprehensive installation program (See details in informative appendix C) provided by the manufacturer of gauged porcelain tiles or gauged porcelain tile panels/slabs or setting materials for gauged porcelain tiles and gauged porcelain tile panels/slabs.</w:t>
      </w:r>
    </w:p>
    <w:p w14:paraId="4DDDB74B" w14:textId="77777777" w:rsidR="00F23657" w:rsidRPr="00395574" w:rsidRDefault="00F23657" w:rsidP="00F23657">
      <w:pPr>
        <w:pStyle w:val="ListParagraph"/>
        <w:rPr>
          <w:rFonts w:ascii="Arial" w:hAnsi="Arial" w:cs="Arial"/>
          <w:color w:val="FF0000"/>
          <w:sz w:val="20"/>
          <w:szCs w:val="20"/>
        </w:rPr>
      </w:pPr>
    </w:p>
    <w:p w14:paraId="4DCD8C51" w14:textId="77777777" w:rsidR="00F23657" w:rsidRPr="00395574" w:rsidRDefault="00F23657" w:rsidP="00F23657">
      <w:pPr>
        <w:pStyle w:val="ListParagraph"/>
        <w:numPr>
          <w:ilvl w:val="1"/>
          <w:numId w:val="14"/>
        </w:numPr>
        <w:tabs>
          <w:tab w:val="left" w:pos="1192"/>
        </w:tabs>
        <w:autoSpaceDE w:val="0"/>
        <w:autoSpaceDN w:val="0"/>
        <w:spacing w:line="276" w:lineRule="auto"/>
        <w:ind w:right="438" w:hanging="360"/>
        <w:rPr>
          <w:rFonts w:ascii="Arial" w:hAnsi="Arial" w:cs="Arial"/>
          <w:sz w:val="20"/>
          <w:szCs w:val="20"/>
        </w:rPr>
      </w:pPr>
      <w:r w:rsidRPr="00395574">
        <w:rPr>
          <w:rFonts w:ascii="Arial" w:hAnsi="Arial" w:cs="Arial"/>
          <w:color w:val="FF0000"/>
          <w:sz w:val="20"/>
          <w:szCs w:val="20"/>
        </w:rPr>
        <w:t xml:space="preserve"> </w:t>
      </w:r>
      <w:r w:rsidRPr="00395574">
        <w:rPr>
          <w:rFonts w:ascii="Arial" w:hAnsi="Arial" w:cs="Arial"/>
          <w:sz w:val="20"/>
          <w:szCs w:val="20"/>
        </w:rPr>
        <w:t>Installer completion of a comprehensive installation program provided by the International Masonry Institute (IMI) tile layer programs or the National Tile Contractors Association (NTCA)</w:t>
      </w:r>
    </w:p>
    <w:p w14:paraId="618CD19F" w14:textId="77777777" w:rsidR="009E7462" w:rsidRPr="00395574" w:rsidRDefault="009E7462" w:rsidP="00F23657">
      <w:pPr>
        <w:pStyle w:val="ListParagraph"/>
        <w:tabs>
          <w:tab w:val="left" w:pos="1080"/>
        </w:tabs>
        <w:ind w:left="1180"/>
        <w:rPr>
          <w:rFonts w:ascii="Arial" w:hAnsi="Arial" w:cs="Arial"/>
          <w:color w:val="FF0000"/>
          <w:sz w:val="20"/>
          <w:szCs w:val="20"/>
        </w:rPr>
      </w:pPr>
    </w:p>
    <w:p w14:paraId="7252A490" w14:textId="77777777" w:rsidR="009E7462" w:rsidRPr="00902A39" w:rsidRDefault="009E7462" w:rsidP="00902A39">
      <w:pPr>
        <w:pStyle w:val="ListParagraph"/>
        <w:ind w:left="820"/>
        <w:rPr>
          <w:rFonts w:ascii="Arial" w:hAnsi="Arial" w:cs="Arial"/>
          <w:color w:val="FF0000"/>
          <w:sz w:val="20"/>
          <w:szCs w:val="20"/>
        </w:rPr>
      </w:pPr>
    </w:p>
    <w:p w14:paraId="6780266A" w14:textId="77777777" w:rsidR="009E7462" w:rsidRPr="00902A39" w:rsidRDefault="009E7462" w:rsidP="009E7462">
      <w:pPr>
        <w:pStyle w:val="ListParagraph"/>
        <w:numPr>
          <w:ilvl w:val="0"/>
          <w:numId w:val="7"/>
        </w:numPr>
        <w:rPr>
          <w:rFonts w:ascii="Arial" w:hAnsi="Arial" w:cs="Arial"/>
          <w:sz w:val="20"/>
          <w:szCs w:val="20"/>
        </w:rPr>
      </w:pPr>
      <w:r w:rsidRPr="00902A39">
        <w:rPr>
          <w:rFonts w:ascii="Arial" w:hAnsi="Arial" w:cs="Arial"/>
          <w:sz w:val="20"/>
          <w:szCs w:val="20"/>
        </w:rPr>
        <w:t>Informative Note: Requirements for installer qualifications shall be listed in the Tiling specification section, PART 1, QUALITY ASSURANCE.  Documentation of compliance with required installer qualification criteria shall be required in the Tiling specification section, PART 1, INFORMATION SUBMITTALS.</w:t>
      </w:r>
    </w:p>
    <w:p w14:paraId="3A4EA552" w14:textId="77777777" w:rsidR="00B74C72" w:rsidRPr="00902A39" w:rsidRDefault="00B74C72" w:rsidP="00902A39">
      <w:pPr>
        <w:rPr>
          <w:rFonts w:ascii="Arial" w:hAnsi="Arial" w:cs="Arial"/>
          <w:sz w:val="20"/>
          <w:szCs w:val="20"/>
        </w:rPr>
      </w:pPr>
    </w:p>
    <w:p w14:paraId="76291B72" w14:textId="77777777" w:rsidR="00B74C72" w:rsidRDefault="00B74C72" w:rsidP="005970C6">
      <w:pPr>
        <w:pStyle w:val="BodyText"/>
        <w:numPr>
          <w:ilvl w:val="0"/>
          <w:numId w:val="7"/>
        </w:numPr>
        <w:spacing w:before="149"/>
        <w:ind w:right="111"/>
        <w:jc w:val="both"/>
        <w:rPr>
          <w:spacing w:val="-2"/>
        </w:rPr>
      </w:pPr>
      <w:r>
        <w:t xml:space="preserve">Crossville maintains a list of installers that have completed </w:t>
      </w:r>
      <w:r w:rsidR="005970C6">
        <w:t>installation</w:t>
      </w:r>
      <w:r>
        <w:t xml:space="preserve"> training.  A list by zip code is available on our website at: </w:t>
      </w:r>
      <w:r w:rsidR="005970C6" w:rsidRPr="005970C6">
        <w:rPr>
          <w:rStyle w:val="Hyperlink"/>
        </w:rPr>
        <w:t>https://www.crossvilleinc.com/Locate</w:t>
      </w:r>
      <w:r>
        <w:t xml:space="preserve"> </w:t>
      </w:r>
    </w:p>
    <w:p w14:paraId="220ECA65" w14:textId="77777777" w:rsidR="00B74C72" w:rsidRPr="00902A39" w:rsidRDefault="00B74C72" w:rsidP="00902A39">
      <w:pPr>
        <w:pStyle w:val="ListParagraph"/>
        <w:ind w:left="820"/>
        <w:rPr>
          <w:rFonts w:ascii="Corbel" w:hAnsi="Corbel" w:cs="Arial"/>
          <w:sz w:val="20"/>
          <w:szCs w:val="20"/>
        </w:rPr>
      </w:pPr>
    </w:p>
    <w:p w14:paraId="2C774069" w14:textId="77777777" w:rsidR="00D971D1" w:rsidRDefault="00D971D1" w:rsidP="00902A39">
      <w:pPr>
        <w:pStyle w:val="ListParagraph"/>
        <w:ind w:left="820"/>
        <w:rPr>
          <w:rFonts w:ascii="Corbel" w:hAnsi="Corbel" w:cs="Arial"/>
          <w:sz w:val="20"/>
          <w:szCs w:val="20"/>
        </w:rPr>
      </w:pPr>
    </w:p>
    <w:p w14:paraId="75EECD10" w14:textId="77777777" w:rsidR="000D6F65" w:rsidRDefault="00D971D1">
      <w:pPr>
        <w:pStyle w:val="BodyText"/>
        <w:numPr>
          <w:ilvl w:val="1"/>
          <w:numId w:val="8"/>
        </w:numPr>
        <w:tabs>
          <w:tab w:val="left" w:pos="676"/>
        </w:tabs>
        <w:spacing w:before="63"/>
        <w:ind w:left="676" w:hanging="576"/>
      </w:pPr>
      <w:r>
        <w:t>PRE</w:t>
      </w:r>
      <w:r>
        <w:rPr>
          <w:spacing w:val="1"/>
        </w:rPr>
        <w:t>-INSTALLATION</w:t>
      </w:r>
      <w:r w:rsidR="00042624">
        <w:t xml:space="preserve"> </w:t>
      </w:r>
      <w:r w:rsidR="00042624">
        <w:rPr>
          <w:spacing w:val="-1"/>
        </w:rPr>
        <w:t>CONFERENCE</w:t>
      </w:r>
    </w:p>
    <w:p w14:paraId="653DE59B" w14:textId="77777777" w:rsidR="000D6F65" w:rsidRDefault="000D6F65">
      <w:pPr>
        <w:spacing w:before="4"/>
        <w:rPr>
          <w:rFonts w:ascii="Arial" w:eastAsia="Arial" w:hAnsi="Arial" w:cs="Arial"/>
          <w:sz w:val="21"/>
          <w:szCs w:val="21"/>
        </w:rPr>
      </w:pPr>
    </w:p>
    <w:p w14:paraId="129E62D3" w14:textId="77777777" w:rsidR="000D6F65" w:rsidRDefault="00042624">
      <w:pPr>
        <w:pStyle w:val="BodyText"/>
        <w:numPr>
          <w:ilvl w:val="2"/>
          <w:numId w:val="8"/>
        </w:numPr>
        <w:tabs>
          <w:tab w:val="left" w:pos="1036"/>
        </w:tabs>
      </w:pPr>
      <w:r>
        <w:rPr>
          <w:spacing w:val="-1"/>
        </w:rPr>
        <w:t>Convene</w:t>
      </w:r>
      <w:r>
        <w:t xml:space="preserve"> </w:t>
      </w:r>
      <w:r>
        <w:rPr>
          <w:spacing w:val="-2"/>
        </w:rPr>
        <w:t>one</w:t>
      </w:r>
      <w:r>
        <w:t xml:space="preserve"> </w:t>
      </w:r>
      <w:r>
        <w:rPr>
          <w:spacing w:val="-3"/>
        </w:rPr>
        <w:t>week</w:t>
      </w:r>
      <w:r>
        <w:rPr>
          <w:spacing w:val="2"/>
        </w:rPr>
        <w:t xml:space="preserve"> </w:t>
      </w:r>
      <w:r>
        <w:rPr>
          <w:spacing w:val="-1"/>
        </w:rPr>
        <w:t>prior</w:t>
      </w:r>
      <w:r>
        <w:rPr>
          <w:spacing w:val="2"/>
        </w:rPr>
        <w:t xml:space="preserve"> </w:t>
      </w:r>
      <w:r>
        <w:t>to</w:t>
      </w:r>
      <w:r>
        <w:rPr>
          <w:spacing w:val="-5"/>
        </w:rPr>
        <w:t xml:space="preserve"> </w:t>
      </w:r>
      <w:r>
        <w:rPr>
          <w:spacing w:val="-1"/>
        </w:rPr>
        <w:t>commencing</w:t>
      </w:r>
      <w:r>
        <w:t xml:space="preserve"> </w:t>
      </w:r>
      <w:r>
        <w:rPr>
          <w:spacing w:val="-3"/>
        </w:rPr>
        <w:t>work</w:t>
      </w:r>
      <w:r>
        <w:rPr>
          <w:spacing w:val="2"/>
        </w:rPr>
        <w:t xml:space="preserve"> </w:t>
      </w:r>
      <w:r>
        <w:rPr>
          <w:spacing w:val="-1"/>
        </w:rPr>
        <w:t>of</w:t>
      </w:r>
      <w:r>
        <w:rPr>
          <w:spacing w:val="3"/>
        </w:rPr>
        <w:t xml:space="preserve"> </w:t>
      </w:r>
      <w:r>
        <w:rPr>
          <w:spacing w:val="-1"/>
        </w:rPr>
        <w:t>this</w:t>
      </w:r>
      <w:r>
        <w:rPr>
          <w:spacing w:val="-3"/>
        </w:rPr>
        <w:t xml:space="preserve"> </w:t>
      </w:r>
      <w:r>
        <w:rPr>
          <w:spacing w:val="-1"/>
        </w:rPr>
        <w:t>section</w:t>
      </w:r>
    </w:p>
    <w:p w14:paraId="6141E143" w14:textId="77777777" w:rsidR="000D6F65" w:rsidRDefault="00042624">
      <w:pPr>
        <w:pStyle w:val="BodyText"/>
        <w:numPr>
          <w:ilvl w:val="2"/>
          <w:numId w:val="8"/>
        </w:numPr>
        <w:tabs>
          <w:tab w:val="left" w:pos="1036"/>
        </w:tabs>
        <w:spacing w:before="34" w:line="275" w:lineRule="auto"/>
        <w:ind w:right="886"/>
      </w:pPr>
      <w:r>
        <w:rPr>
          <w:spacing w:val="-1"/>
        </w:rPr>
        <w:t>Require</w:t>
      </w:r>
      <w:r>
        <w:t xml:space="preserve"> </w:t>
      </w:r>
      <w:r>
        <w:rPr>
          <w:spacing w:val="-1"/>
        </w:rPr>
        <w:t>attendance</w:t>
      </w:r>
      <w:r>
        <w:t xml:space="preserve"> </w:t>
      </w:r>
      <w:r>
        <w:rPr>
          <w:spacing w:val="-4"/>
        </w:rPr>
        <w:t>of</w:t>
      </w:r>
      <w:r>
        <w:rPr>
          <w:spacing w:val="3"/>
        </w:rPr>
        <w:t xml:space="preserve"> </w:t>
      </w:r>
      <w:r w:rsidR="0065655D">
        <w:rPr>
          <w:spacing w:val="-1"/>
        </w:rPr>
        <w:t>setting</w:t>
      </w:r>
      <w:r>
        <w:rPr>
          <w:spacing w:val="-5"/>
        </w:rPr>
        <w:t xml:space="preserve"> </w:t>
      </w:r>
      <w:r>
        <w:rPr>
          <w:spacing w:val="-1"/>
        </w:rPr>
        <w:t>material</w:t>
      </w:r>
      <w:r>
        <w:t xml:space="preserve"> </w:t>
      </w:r>
      <w:r>
        <w:rPr>
          <w:spacing w:val="-2"/>
        </w:rPr>
        <w:t>manufacturer,</w:t>
      </w:r>
      <w:r>
        <w:rPr>
          <w:spacing w:val="3"/>
        </w:rPr>
        <w:t xml:space="preserve"> </w:t>
      </w:r>
      <w:r>
        <w:rPr>
          <w:spacing w:val="-1"/>
        </w:rPr>
        <w:t>tile</w:t>
      </w:r>
      <w:r>
        <w:t xml:space="preserve"> </w:t>
      </w:r>
      <w:r>
        <w:rPr>
          <w:spacing w:val="-2"/>
        </w:rPr>
        <w:t xml:space="preserve">supplier, </w:t>
      </w:r>
      <w:r>
        <w:t>tile</w:t>
      </w:r>
      <w:r>
        <w:rPr>
          <w:spacing w:val="-5"/>
        </w:rPr>
        <w:t xml:space="preserve"> </w:t>
      </w:r>
      <w:r>
        <w:rPr>
          <w:spacing w:val="-1"/>
        </w:rPr>
        <w:t>installer</w:t>
      </w:r>
      <w:r>
        <w:rPr>
          <w:spacing w:val="2"/>
        </w:rPr>
        <w:t xml:space="preserve"> </w:t>
      </w:r>
      <w:r>
        <w:rPr>
          <w:spacing w:val="-2"/>
        </w:rPr>
        <w:t>and</w:t>
      </w:r>
      <w:r>
        <w:rPr>
          <w:spacing w:val="67"/>
        </w:rPr>
        <w:t xml:space="preserve"> </w:t>
      </w:r>
      <w:r>
        <w:rPr>
          <w:spacing w:val="-1"/>
        </w:rPr>
        <w:t>installers</w:t>
      </w:r>
      <w:r>
        <w:rPr>
          <w:spacing w:val="-3"/>
        </w:rPr>
        <w:t xml:space="preserve"> </w:t>
      </w:r>
      <w:r>
        <w:rPr>
          <w:spacing w:val="-4"/>
        </w:rPr>
        <w:t>of</w:t>
      </w:r>
      <w:r>
        <w:rPr>
          <w:spacing w:val="3"/>
        </w:rPr>
        <w:t xml:space="preserve"> </w:t>
      </w:r>
      <w:r>
        <w:rPr>
          <w:spacing w:val="-1"/>
        </w:rPr>
        <w:t>related</w:t>
      </w:r>
      <w:r>
        <w:t xml:space="preserve"> </w:t>
      </w:r>
      <w:r>
        <w:rPr>
          <w:spacing w:val="-2"/>
        </w:rPr>
        <w:t>work.</w:t>
      </w:r>
    </w:p>
    <w:p w14:paraId="376BB26A" w14:textId="77777777" w:rsidR="000D6F65" w:rsidRDefault="00042624">
      <w:pPr>
        <w:pStyle w:val="BodyText"/>
        <w:numPr>
          <w:ilvl w:val="2"/>
          <w:numId w:val="8"/>
        </w:numPr>
        <w:tabs>
          <w:tab w:val="left" w:pos="1036"/>
        </w:tabs>
        <w:spacing w:before="1" w:line="275" w:lineRule="auto"/>
        <w:ind w:right="344"/>
      </w:pPr>
      <w:r>
        <w:rPr>
          <w:spacing w:val="-1"/>
        </w:rPr>
        <w:t>Review</w:t>
      </w:r>
      <w:r>
        <w:rPr>
          <w:spacing w:val="-5"/>
        </w:rPr>
        <w:t xml:space="preserve"> </w:t>
      </w:r>
      <w:r>
        <w:rPr>
          <w:spacing w:val="-1"/>
        </w:rPr>
        <w:t>installation</w:t>
      </w:r>
      <w:r>
        <w:t xml:space="preserve"> </w:t>
      </w:r>
      <w:r>
        <w:rPr>
          <w:spacing w:val="-2"/>
        </w:rPr>
        <w:t>procedures</w:t>
      </w:r>
      <w:r>
        <w:rPr>
          <w:spacing w:val="-3"/>
        </w:rPr>
        <w:t xml:space="preserve"> </w:t>
      </w:r>
      <w:r>
        <w:rPr>
          <w:spacing w:val="-2"/>
        </w:rPr>
        <w:t>and</w:t>
      </w:r>
      <w:r>
        <w:t xml:space="preserve"> </w:t>
      </w:r>
      <w:r>
        <w:rPr>
          <w:spacing w:val="-1"/>
        </w:rPr>
        <w:t>coordination</w:t>
      </w:r>
      <w:r>
        <w:t xml:space="preserve"> </w:t>
      </w:r>
      <w:r>
        <w:rPr>
          <w:spacing w:val="-2"/>
        </w:rPr>
        <w:t>required</w:t>
      </w:r>
      <w:r>
        <w:t xml:space="preserve"> </w:t>
      </w:r>
      <w:r>
        <w:rPr>
          <w:spacing w:val="-1"/>
        </w:rPr>
        <w:t>with</w:t>
      </w:r>
      <w:r>
        <w:t xml:space="preserve"> </w:t>
      </w:r>
      <w:r>
        <w:rPr>
          <w:spacing w:val="-1"/>
        </w:rPr>
        <w:t>related</w:t>
      </w:r>
      <w:r>
        <w:t xml:space="preserve"> </w:t>
      </w:r>
      <w:r>
        <w:rPr>
          <w:spacing w:val="-2"/>
        </w:rPr>
        <w:t>work.</w:t>
      </w:r>
      <w:r>
        <w:rPr>
          <w:spacing w:val="-1"/>
        </w:rPr>
        <w:t xml:space="preserve"> Meeting</w:t>
      </w:r>
      <w:r>
        <w:rPr>
          <w:spacing w:val="-5"/>
        </w:rPr>
        <w:t xml:space="preserve"> </w:t>
      </w:r>
      <w:r>
        <w:rPr>
          <w:spacing w:val="-2"/>
        </w:rPr>
        <w:t>agenda</w:t>
      </w:r>
      <w:r>
        <w:rPr>
          <w:spacing w:val="89"/>
        </w:rPr>
        <w:t xml:space="preserve"> </w:t>
      </w:r>
      <w:r>
        <w:rPr>
          <w:spacing w:val="-1"/>
        </w:rPr>
        <w:t>includes</w:t>
      </w:r>
      <w:r>
        <w:rPr>
          <w:spacing w:val="-3"/>
        </w:rPr>
        <w:t xml:space="preserve"> </w:t>
      </w:r>
      <w:r>
        <w:rPr>
          <w:spacing w:val="-2"/>
        </w:rPr>
        <w:t xml:space="preserve">but </w:t>
      </w:r>
      <w:r>
        <w:rPr>
          <w:spacing w:val="1"/>
        </w:rPr>
        <w:t>is</w:t>
      </w:r>
      <w:r>
        <w:rPr>
          <w:spacing w:val="-3"/>
        </w:rPr>
        <w:t xml:space="preserve"> </w:t>
      </w:r>
      <w:r>
        <w:rPr>
          <w:spacing w:val="-2"/>
        </w:rPr>
        <w:t xml:space="preserve">not </w:t>
      </w:r>
      <w:r>
        <w:rPr>
          <w:spacing w:val="-1"/>
        </w:rPr>
        <w:t>limited</w:t>
      </w:r>
      <w:r>
        <w:t xml:space="preserve"> </w:t>
      </w:r>
      <w:r>
        <w:rPr>
          <w:spacing w:val="-2"/>
        </w:rPr>
        <w:t>to:</w:t>
      </w:r>
    </w:p>
    <w:p w14:paraId="39A855A3" w14:textId="77777777" w:rsidR="000D6F65" w:rsidRDefault="00042624">
      <w:pPr>
        <w:pStyle w:val="BodyText"/>
        <w:numPr>
          <w:ilvl w:val="3"/>
          <w:numId w:val="8"/>
        </w:numPr>
        <w:tabs>
          <w:tab w:val="left" w:pos="1396"/>
        </w:tabs>
        <w:spacing w:before="1"/>
      </w:pPr>
      <w:r>
        <w:rPr>
          <w:spacing w:val="-1"/>
        </w:rPr>
        <w:t>Surface</w:t>
      </w:r>
      <w:r>
        <w:t xml:space="preserve"> </w:t>
      </w:r>
      <w:r>
        <w:rPr>
          <w:spacing w:val="-1"/>
        </w:rPr>
        <w:t>preparation</w:t>
      </w:r>
    </w:p>
    <w:p w14:paraId="09EA32D9" w14:textId="77777777" w:rsidR="000D6F65" w:rsidRDefault="002A2EF2">
      <w:pPr>
        <w:pStyle w:val="BodyText"/>
        <w:numPr>
          <w:ilvl w:val="3"/>
          <w:numId w:val="8"/>
        </w:numPr>
        <w:tabs>
          <w:tab w:val="left" w:pos="1396"/>
        </w:tabs>
        <w:spacing w:before="39"/>
      </w:pPr>
      <w:r>
        <w:t xml:space="preserve"> </w:t>
      </w:r>
      <w:r w:rsidR="001A5DF5">
        <w:t xml:space="preserve">Porcelain </w:t>
      </w:r>
      <w:r w:rsidR="00042624">
        <w:t>Tile</w:t>
      </w:r>
      <w:r w:rsidR="00C56DF7">
        <w:t xml:space="preserve"> Panel</w:t>
      </w:r>
      <w:r w:rsidR="00042624">
        <w:rPr>
          <w:spacing w:val="-5"/>
        </w:rPr>
        <w:t xml:space="preserve"> </w:t>
      </w:r>
      <w:r w:rsidR="00042624">
        <w:rPr>
          <w:spacing w:val="-1"/>
        </w:rPr>
        <w:t>installation</w:t>
      </w:r>
      <w:r w:rsidR="00042624">
        <w:t xml:space="preserve"> </w:t>
      </w:r>
      <w:r w:rsidR="00042624">
        <w:rPr>
          <w:spacing w:val="-2"/>
        </w:rPr>
        <w:t>procedure</w:t>
      </w:r>
    </w:p>
    <w:p w14:paraId="78AD6022" w14:textId="77777777" w:rsidR="000D6F65" w:rsidRDefault="00042624">
      <w:pPr>
        <w:pStyle w:val="BodyText"/>
        <w:numPr>
          <w:ilvl w:val="3"/>
          <w:numId w:val="8"/>
        </w:numPr>
        <w:tabs>
          <w:tab w:val="left" w:pos="1396"/>
        </w:tabs>
        <w:spacing w:before="34"/>
      </w:pPr>
      <w:r>
        <w:rPr>
          <w:spacing w:val="-1"/>
        </w:rPr>
        <w:t>Grouting</w:t>
      </w:r>
      <w:r>
        <w:rPr>
          <w:spacing w:val="-5"/>
        </w:rPr>
        <w:t xml:space="preserve"> </w:t>
      </w:r>
      <w:r>
        <w:rPr>
          <w:spacing w:val="-1"/>
        </w:rPr>
        <w:t>material</w:t>
      </w:r>
      <w:r>
        <w:t xml:space="preserve"> </w:t>
      </w:r>
      <w:r>
        <w:rPr>
          <w:spacing w:val="-2"/>
        </w:rPr>
        <w:t>and</w:t>
      </w:r>
      <w:r>
        <w:t xml:space="preserve"> </w:t>
      </w:r>
      <w:r>
        <w:rPr>
          <w:spacing w:val="-2"/>
        </w:rPr>
        <w:t>procedure</w:t>
      </w:r>
    </w:p>
    <w:p w14:paraId="2E4DE61F" w14:textId="77777777" w:rsidR="000D6F65" w:rsidRDefault="00042624">
      <w:pPr>
        <w:pStyle w:val="BodyText"/>
        <w:numPr>
          <w:ilvl w:val="3"/>
          <w:numId w:val="8"/>
        </w:numPr>
        <w:tabs>
          <w:tab w:val="left" w:pos="1396"/>
        </w:tabs>
        <w:spacing w:before="34"/>
      </w:pPr>
      <w:r>
        <w:rPr>
          <w:spacing w:val="-1"/>
        </w:rPr>
        <w:t>Cleaning</w:t>
      </w:r>
      <w:r>
        <w:t xml:space="preserve"> </w:t>
      </w:r>
      <w:r>
        <w:rPr>
          <w:spacing w:val="-1"/>
        </w:rPr>
        <w:t>products</w:t>
      </w:r>
      <w:r>
        <w:rPr>
          <w:spacing w:val="-3"/>
        </w:rPr>
        <w:t xml:space="preserve"> </w:t>
      </w:r>
      <w:r>
        <w:rPr>
          <w:spacing w:val="-2"/>
        </w:rPr>
        <w:t>and</w:t>
      </w:r>
      <w:r>
        <w:rPr>
          <w:spacing w:val="-5"/>
        </w:rPr>
        <w:t xml:space="preserve"> </w:t>
      </w:r>
      <w:r>
        <w:rPr>
          <w:spacing w:val="-1"/>
        </w:rPr>
        <w:t>maintenance</w:t>
      </w:r>
    </w:p>
    <w:p w14:paraId="7D821125" w14:textId="77777777" w:rsidR="000D6F65" w:rsidRDefault="000D6F65">
      <w:pPr>
        <w:rPr>
          <w:rFonts w:ascii="Arial" w:eastAsia="Arial" w:hAnsi="Arial" w:cs="Arial"/>
          <w:sz w:val="20"/>
          <w:szCs w:val="20"/>
        </w:rPr>
      </w:pPr>
    </w:p>
    <w:p w14:paraId="01D8A923" w14:textId="77777777" w:rsidR="000D6F65" w:rsidRDefault="000D6F65">
      <w:pPr>
        <w:spacing w:before="3"/>
        <w:rPr>
          <w:rFonts w:ascii="Arial" w:eastAsia="Arial" w:hAnsi="Arial" w:cs="Arial"/>
          <w:sz w:val="24"/>
          <w:szCs w:val="24"/>
        </w:rPr>
      </w:pPr>
    </w:p>
    <w:p w14:paraId="6FDD5E62" w14:textId="77777777" w:rsidR="000D6F65" w:rsidRDefault="00042624">
      <w:pPr>
        <w:pStyle w:val="BodyText"/>
        <w:numPr>
          <w:ilvl w:val="1"/>
          <w:numId w:val="8"/>
        </w:numPr>
        <w:tabs>
          <w:tab w:val="left" w:pos="676"/>
        </w:tabs>
        <w:ind w:left="676" w:hanging="576"/>
      </w:pPr>
      <w:r>
        <w:rPr>
          <w:spacing w:val="-1"/>
        </w:rPr>
        <w:t>DELIVERY,</w:t>
      </w:r>
      <w:r>
        <w:rPr>
          <w:spacing w:val="-2"/>
        </w:rPr>
        <w:t xml:space="preserve"> STORAGE</w:t>
      </w:r>
      <w:r>
        <w:rPr>
          <w:spacing w:val="-3"/>
        </w:rPr>
        <w:t xml:space="preserve"> </w:t>
      </w:r>
      <w:r>
        <w:t>AND</w:t>
      </w:r>
      <w:r>
        <w:rPr>
          <w:spacing w:val="-1"/>
        </w:rPr>
        <w:t xml:space="preserve"> </w:t>
      </w:r>
      <w:r>
        <w:rPr>
          <w:spacing w:val="-2"/>
        </w:rPr>
        <w:t>HANDLING</w:t>
      </w:r>
    </w:p>
    <w:p w14:paraId="1A7AB810" w14:textId="77777777" w:rsidR="000D6F65" w:rsidRDefault="000D6F65">
      <w:pPr>
        <w:spacing w:before="4"/>
        <w:rPr>
          <w:rFonts w:ascii="Arial" w:eastAsia="Arial" w:hAnsi="Arial" w:cs="Arial"/>
          <w:sz w:val="21"/>
          <w:szCs w:val="21"/>
        </w:rPr>
      </w:pPr>
    </w:p>
    <w:p w14:paraId="70F3FBED" w14:textId="77777777" w:rsidR="000D6F65" w:rsidRDefault="00042624" w:rsidP="0000466F">
      <w:pPr>
        <w:pStyle w:val="BodyText"/>
        <w:numPr>
          <w:ilvl w:val="2"/>
          <w:numId w:val="8"/>
        </w:numPr>
        <w:tabs>
          <w:tab w:val="left" w:pos="1252"/>
        </w:tabs>
        <w:spacing w:line="275" w:lineRule="auto"/>
        <w:ind w:right="482"/>
        <w:rPr>
          <w:rFonts w:cs="Arial"/>
          <w:sz w:val="13"/>
          <w:szCs w:val="13"/>
        </w:rPr>
      </w:pPr>
      <w:r w:rsidRPr="006F0D10">
        <w:rPr>
          <w:spacing w:val="-1"/>
        </w:rPr>
        <w:t>Follow</w:t>
      </w:r>
      <w:r w:rsidRPr="006F0D10">
        <w:rPr>
          <w:spacing w:val="-5"/>
        </w:rPr>
        <w:t xml:space="preserve"> </w:t>
      </w:r>
      <w:r w:rsidRPr="006F0D10">
        <w:rPr>
          <w:spacing w:val="-1"/>
        </w:rPr>
        <w:t>Crossville</w:t>
      </w:r>
      <w:r w:rsidRPr="006F0D10">
        <w:rPr>
          <w:rFonts w:cs="Arial"/>
          <w:spacing w:val="-1"/>
        </w:rPr>
        <w:t>’</w:t>
      </w:r>
      <w:r w:rsidRPr="006F0D10">
        <w:rPr>
          <w:spacing w:val="-1"/>
        </w:rPr>
        <w:t>s</w:t>
      </w:r>
      <w:r w:rsidRPr="006F0D10">
        <w:rPr>
          <w:spacing w:val="-3"/>
        </w:rPr>
        <w:t xml:space="preserve"> </w:t>
      </w:r>
      <w:r w:rsidRPr="006F0D10">
        <w:rPr>
          <w:spacing w:val="-1"/>
        </w:rPr>
        <w:t>written</w:t>
      </w:r>
      <w:r>
        <w:t xml:space="preserve"> </w:t>
      </w:r>
      <w:r w:rsidRPr="006F0D10">
        <w:rPr>
          <w:spacing w:val="-1"/>
        </w:rPr>
        <w:t>guidelines</w:t>
      </w:r>
      <w:r w:rsidRPr="006F0D10">
        <w:rPr>
          <w:spacing w:val="-8"/>
        </w:rPr>
        <w:t xml:space="preserve"> </w:t>
      </w:r>
      <w:r w:rsidRPr="006F0D10">
        <w:rPr>
          <w:spacing w:val="1"/>
        </w:rPr>
        <w:t>for</w:t>
      </w:r>
      <w:r w:rsidRPr="006F0D10">
        <w:rPr>
          <w:spacing w:val="2"/>
        </w:rPr>
        <w:t xml:space="preserve"> </w:t>
      </w:r>
      <w:r w:rsidRPr="006F0D10">
        <w:rPr>
          <w:spacing w:val="-2"/>
        </w:rPr>
        <w:t>handling</w:t>
      </w:r>
      <w:r w:rsidR="00C56DF7" w:rsidRPr="006F0D10">
        <w:rPr>
          <w:spacing w:val="-2"/>
        </w:rPr>
        <w:t xml:space="preserve"> as well as ANSI A108.19 for interior installations</w:t>
      </w:r>
      <w:r w:rsidR="006F0D10" w:rsidRPr="006F0D10">
        <w:rPr>
          <w:spacing w:val="-2"/>
        </w:rPr>
        <w:t xml:space="preserve"> or A108.20 for exterior installations</w:t>
      </w:r>
      <w:r w:rsidRPr="006F0D10">
        <w:rPr>
          <w:spacing w:val="-2"/>
        </w:rPr>
        <w:t>.</w:t>
      </w:r>
      <w:r w:rsidRPr="006F0D10">
        <w:rPr>
          <w:spacing w:val="55"/>
        </w:rPr>
        <w:t xml:space="preserve"> </w:t>
      </w:r>
      <w:r w:rsidRPr="006F0D10">
        <w:rPr>
          <w:spacing w:val="-2"/>
        </w:rPr>
        <w:t>Incorporate</w:t>
      </w:r>
      <w:r>
        <w:t xml:space="preserve"> </w:t>
      </w:r>
      <w:r w:rsidRPr="006F0D10">
        <w:rPr>
          <w:spacing w:val="-2"/>
        </w:rPr>
        <w:t>all</w:t>
      </w:r>
      <w:r w:rsidRPr="006F0D10">
        <w:rPr>
          <w:spacing w:val="5"/>
        </w:rPr>
        <w:t xml:space="preserve"> </w:t>
      </w:r>
      <w:r w:rsidRPr="006F0D10">
        <w:rPr>
          <w:spacing w:val="-2"/>
        </w:rPr>
        <w:t>necessary</w:t>
      </w:r>
      <w:r w:rsidRPr="006F0D10">
        <w:rPr>
          <w:spacing w:val="2"/>
        </w:rPr>
        <w:t xml:space="preserve"> </w:t>
      </w:r>
      <w:r>
        <w:t>tools</w:t>
      </w:r>
      <w:r w:rsidRPr="006F0D10">
        <w:rPr>
          <w:spacing w:val="-3"/>
        </w:rPr>
        <w:t xml:space="preserve"> </w:t>
      </w:r>
      <w:r w:rsidRPr="006F0D10">
        <w:rPr>
          <w:spacing w:val="-1"/>
        </w:rPr>
        <w:t>as</w:t>
      </w:r>
      <w:r w:rsidR="00C56DF7" w:rsidRPr="006F0D10">
        <w:rPr>
          <w:spacing w:val="65"/>
        </w:rPr>
        <w:t xml:space="preserve"> </w:t>
      </w:r>
      <w:r w:rsidRPr="006F0D10">
        <w:rPr>
          <w:spacing w:val="-1"/>
        </w:rPr>
        <w:lastRenderedPageBreak/>
        <w:t>detailed</w:t>
      </w:r>
      <w:r w:rsidRPr="006F0D10">
        <w:rPr>
          <w:spacing w:val="-5"/>
        </w:rPr>
        <w:t xml:space="preserve"> </w:t>
      </w:r>
      <w:r w:rsidRPr="006F0D10">
        <w:rPr>
          <w:spacing w:val="1"/>
        </w:rPr>
        <w:t>in</w:t>
      </w:r>
      <w:r w:rsidRPr="006F0D10">
        <w:rPr>
          <w:spacing w:val="-5"/>
        </w:rPr>
        <w:t xml:space="preserve"> </w:t>
      </w:r>
      <w:r w:rsidRPr="006F0D10">
        <w:rPr>
          <w:spacing w:val="-1"/>
        </w:rPr>
        <w:t>the</w:t>
      </w:r>
      <w:r w:rsidRPr="006F0D10">
        <w:rPr>
          <w:spacing w:val="-5"/>
        </w:rPr>
        <w:t xml:space="preserve"> </w:t>
      </w:r>
      <w:r w:rsidRPr="006F0D10">
        <w:rPr>
          <w:spacing w:val="-1"/>
        </w:rPr>
        <w:t>following</w:t>
      </w:r>
      <w:r>
        <w:t xml:space="preserve"> </w:t>
      </w:r>
      <w:r w:rsidRPr="006F0D10">
        <w:rPr>
          <w:spacing w:val="-1"/>
        </w:rPr>
        <w:t>guidelines</w:t>
      </w:r>
      <w:r w:rsidRPr="006F0D10">
        <w:rPr>
          <w:spacing w:val="-3"/>
        </w:rPr>
        <w:t xml:space="preserve"> </w:t>
      </w:r>
      <w:r w:rsidRPr="006F0D10">
        <w:rPr>
          <w:spacing w:val="-2"/>
        </w:rPr>
        <w:t>and</w:t>
      </w:r>
      <w:r>
        <w:t xml:space="preserve"> </w:t>
      </w:r>
      <w:r w:rsidRPr="006F0D10">
        <w:rPr>
          <w:spacing w:val="-1"/>
        </w:rPr>
        <w:t>Crossville</w:t>
      </w:r>
      <w:r w:rsidRPr="006F0D10">
        <w:rPr>
          <w:rFonts w:cs="Arial"/>
          <w:spacing w:val="-1"/>
        </w:rPr>
        <w:t>’</w:t>
      </w:r>
      <w:r w:rsidRPr="006F0D10">
        <w:rPr>
          <w:spacing w:val="-1"/>
        </w:rPr>
        <w:t>s</w:t>
      </w:r>
      <w:r w:rsidRPr="006F0D10">
        <w:rPr>
          <w:spacing w:val="-3"/>
        </w:rPr>
        <w:t xml:space="preserve"> </w:t>
      </w:r>
      <w:r w:rsidRPr="006F0D10">
        <w:rPr>
          <w:spacing w:val="-1"/>
        </w:rPr>
        <w:t>Technical</w:t>
      </w:r>
      <w:r>
        <w:t xml:space="preserve"> </w:t>
      </w:r>
      <w:r w:rsidRPr="006F0D10">
        <w:rPr>
          <w:spacing w:val="-2"/>
        </w:rPr>
        <w:t>Manual</w:t>
      </w:r>
      <w:r>
        <w:t xml:space="preserve"> /</w:t>
      </w:r>
      <w:r w:rsidRPr="006F0D10">
        <w:rPr>
          <w:spacing w:val="-2"/>
        </w:rPr>
        <w:t xml:space="preserve"> </w:t>
      </w:r>
      <w:r w:rsidRPr="006F0D10">
        <w:rPr>
          <w:spacing w:val="-1"/>
        </w:rPr>
        <w:t>Guidelines</w:t>
      </w:r>
      <w:r w:rsidRPr="006F0D10">
        <w:rPr>
          <w:spacing w:val="-3"/>
        </w:rPr>
        <w:t xml:space="preserve"> </w:t>
      </w:r>
      <w:r w:rsidRPr="006F0D10">
        <w:rPr>
          <w:spacing w:val="-1"/>
        </w:rPr>
        <w:t>(most</w:t>
      </w:r>
      <w:r w:rsidRPr="006F0D10">
        <w:rPr>
          <w:spacing w:val="63"/>
        </w:rPr>
        <w:t xml:space="preserve"> </w:t>
      </w:r>
      <w:r w:rsidRPr="006F0D10">
        <w:rPr>
          <w:spacing w:val="-1"/>
        </w:rPr>
        <w:t>current</w:t>
      </w:r>
      <w:r w:rsidRPr="006F0D10">
        <w:rPr>
          <w:spacing w:val="3"/>
        </w:rPr>
        <w:t xml:space="preserve"> </w:t>
      </w:r>
      <w:r w:rsidRPr="006F0D10">
        <w:rPr>
          <w:spacing w:val="-1"/>
        </w:rPr>
        <w:t>revision</w:t>
      </w:r>
      <w:r w:rsidRPr="006F0D10">
        <w:rPr>
          <w:spacing w:val="-5"/>
        </w:rPr>
        <w:t xml:space="preserve"> </w:t>
      </w:r>
      <w:r>
        <w:t xml:space="preserve">found </w:t>
      </w:r>
      <w:r w:rsidRPr="006F0D10">
        <w:rPr>
          <w:spacing w:val="-1"/>
        </w:rPr>
        <w:t>at</w:t>
      </w:r>
      <w:r w:rsidRPr="006F0D10">
        <w:rPr>
          <w:spacing w:val="3"/>
        </w:rPr>
        <w:t xml:space="preserve"> </w:t>
      </w:r>
      <w:r w:rsidR="005970C6" w:rsidRPr="006F0D10">
        <w:rPr>
          <w:color w:val="0000FF"/>
          <w:spacing w:val="-2"/>
          <w:u w:val="single" w:color="0000FF"/>
        </w:rPr>
        <w:t>https://www.crossvilleinc.com</w:t>
      </w:r>
    </w:p>
    <w:p w14:paraId="5B14A330" w14:textId="77777777" w:rsidR="000D6F65" w:rsidRDefault="00042624">
      <w:pPr>
        <w:pStyle w:val="BodyText"/>
        <w:numPr>
          <w:ilvl w:val="3"/>
          <w:numId w:val="8"/>
        </w:numPr>
        <w:tabs>
          <w:tab w:val="left" w:pos="1723"/>
        </w:tabs>
        <w:spacing w:before="75"/>
        <w:ind w:left="1722" w:right="482" w:hanging="451"/>
      </w:pPr>
      <w:r>
        <w:rPr>
          <w:spacing w:val="-1"/>
        </w:rPr>
        <w:t>Handling</w:t>
      </w:r>
      <w:r>
        <w:t xml:space="preserve"> </w:t>
      </w:r>
      <w:r>
        <w:rPr>
          <w:spacing w:val="-4"/>
        </w:rPr>
        <w:t>of</w:t>
      </w:r>
      <w:r>
        <w:rPr>
          <w:spacing w:val="3"/>
        </w:rPr>
        <w:t xml:space="preserve"> </w:t>
      </w:r>
      <w:r>
        <w:rPr>
          <w:spacing w:val="-1"/>
        </w:rPr>
        <w:t>the</w:t>
      </w:r>
      <w:r>
        <w:t xml:space="preserve"> </w:t>
      </w:r>
      <w:r>
        <w:rPr>
          <w:spacing w:val="-1"/>
        </w:rPr>
        <w:t>crate</w:t>
      </w:r>
      <w:r>
        <w:t xml:space="preserve"> </w:t>
      </w:r>
      <w:r>
        <w:rPr>
          <w:rFonts w:cs="Arial"/>
        </w:rPr>
        <w:t xml:space="preserve">– </w:t>
      </w:r>
      <w:r>
        <w:rPr>
          <w:spacing w:val="-2"/>
        </w:rPr>
        <w:t>recommend</w:t>
      </w:r>
      <w:r>
        <w:t xml:space="preserve"> </w:t>
      </w:r>
      <w:r>
        <w:rPr>
          <w:spacing w:val="-2"/>
        </w:rPr>
        <w:t>44</w:t>
      </w:r>
      <w:r>
        <w:rPr>
          <w:rFonts w:cs="Arial"/>
          <w:spacing w:val="-2"/>
        </w:rPr>
        <w:t>”</w:t>
      </w:r>
      <w:r>
        <w:rPr>
          <w:rFonts w:cs="Arial"/>
          <w:spacing w:val="-3"/>
        </w:rPr>
        <w:t xml:space="preserve"> </w:t>
      </w:r>
      <w:r>
        <w:t>forks</w:t>
      </w:r>
      <w:r>
        <w:rPr>
          <w:spacing w:val="-3"/>
        </w:rPr>
        <w:t xml:space="preserve"> </w:t>
      </w:r>
      <w:r>
        <w:t>to</w:t>
      </w:r>
      <w:r>
        <w:rPr>
          <w:spacing w:val="-5"/>
        </w:rPr>
        <w:t xml:space="preserve"> </w:t>
      </w:r>
      <w:r>
        <w:rPr>
          <w:spacing w:val="-1"/>
        </w:rPr>
        <w:t>handle</w:t>
      </w:r>
      <w:r>
        <w:rPr>
          <w:spacing w:val="-5"/>
        </w:rPr>
        <w:t xml:space="preserve"> </w:t>
      </w:r>
      <w:r>
        <w:rPr>
          <w:spacing w:val="-1"/>
        </w:rPr>
        <w:t>the</w:t>
      </w:r>
      <w:r w:rsidR="0065655D">
        <w:rPr>
          <w:spacing w:val="-1"/>
        </w:rPr>
        <w:t xml:space="preserve"> flat</w:t>
      </w:r>
      <w:r>
        <w:t xml:space="preserve"> </w:t>
      </w:r>
      <w:r>
        <w:rPr>
          <w:spacing w:val="-1"/>
        </w:rPr>
        <w:t>crate</w:t>
      </w:r>
      <w:r w:rsidR="005542AE">
        <w:rPr>
          <w:spacing w:val="-1"/>
        </w:rPr>
        <w:t xml:space="preserve"> or A-frame</w:t>
      </w:r>
      <w:r>
        <w:rPr>
          <w:spacing w:val="-5"/>
        </w:rPr>
        <w:t xml:space="preserve"> </w:t>
      </w:r>
      <w:r>
        <w:rPr>
          <w:spacing w:val="-2"/>
        </w:rPr>
        <w:t>from</w:t>
      </w:r>
      <w:r>
        <w:rPr>
          <w:spacing w:val="2"/>
        </w:rPr>
        <w:t xml:space="preserve"> </w:t>
      </w:r>
      <w:r>
        <w:rPr>
          <w:spacing w:val="-1"/>
        </w:rPr>
        <w:t>the</w:t>
      </w:r>
      <w:r>
        <w:t xml:space="preserve"> </w:t>
      </w:r>
      <w:r>
        <w:rPr>
          <w:spacing w:val="-2"/>
        </w:rPr>
        <w:t>side.</w:t>
      </w:r>
      <w:r>
        <w:rPr>
          <w:spacing w:val="71"/>
        </w:rPr>
        <w:t xml:space="preserve"> </w:t>
      </w:r>
      <w:r>
        <w:rPr>
          <w:spacing w:val="-1"/>
        </w:rPr>
        <w:t>Important</w:t>
      </w:r>
      <w:r>
        <w:rPr>
          <w:spacing w:val="-2"/>
        </w:rPr>
        <w:t xml:space="preserve"> </w:t>
      </w:r>
      <w:r>
        <w:t xml:space="preserve">to </w:t>
      </w:r>
      <w:r>
        <w:rPr>
          <w:spacing w:val="-1"/>
        </w:rPr>
        <w:t>have</w:t>
      </w:r>
      <w:r>
        <w:t xml:space="preserve"> </w:t>
      </w:r>
      <w:r>
        <w:rPr>
          <w:spacing w:val="-2"/>
        </w:rPr>
        <w:t>44</w:t>
      </w:r>
      <w:r>
        <w:rPr>
          <w:rFonts w:cs="Arial"/>
          <w:spacing w:val="-2"/>
        </w:rPr>
        <w:t>”</w:t>
      </w:r>
      <w:r>
        <w:rPr>
          <w:rFonts w:cs="Arial"/>
          <w:spacing w:val="-3"/>
        </w:rPr>
        <w:t xml:space="preserve"> </w:t>
      </w:r>
      <w:r>
        <w:rPr>
          <w:spacing w:val="-1"/>
        </w:rPr>
        <w:t>forks</w:t>
      </w:r>
      <w:r>
        <w:rPr>
          <w:spacing w:val="-3"/>
        </w:rPr>
        <w:t xml:space="preserve"> so</w:t>
      </w:r>
      <w:r>
        <w:t xml:space="preserve"> </w:t>
      </w:r>
      <w:r>
        <w:rPr>
          <w:spacing w:val="-1"/>
        </w:rPr>
        <w:t>they</w:t>
      </w:r>
      <w:r>
        <w:rPr>
          <w:spacing w:val="2"/>
        </w:rPr>
        <w:t xml:space="preserve"> </w:t>
      </w:r>
      <w:r>
        <w:rPr>
          <w:spacing w:val="-1"/>
        </w:rPr>
        <w:t>extend</w:t>
      </w:r>
      <w:r>
        <w:t xml:space="preserve"> </w:t>
      </w:r>
      <w:r>
        <w:rPr>
          <w:spacing w:val="-2"/>
        </w:rPr>
        <w:t>all</w:t>
      </w:r>
      <w:r>
        <w:t xml:space="preserve"> </w:t>
      </w:r>
      <w:r>
        <w:rPr>
          <w:spacing w:val="-1"/>
        </w:rPr>
        <w:t>the</w:t>
      </w:r>
      <w:r>
        <w:t xml:space="preserve"> </w:t>
      </w:r>
      <w:r>
        <w:rPr>
          <w:spacing w:val="-3"/>
        </w:rPr>
        <w:t xml:space="preserve">way </w:t>
      </w:r>
      <w:r>
        <w:rPr>
          <w:spacing w:val="-1"/>
        </w:rPr>
        <w:t>across</w:t>
      </w:r>
      <w:r>
        <w:rPr>
          <w:spacing w:val="-3"/>
        </w:rPr>
        <w:t xml:space="preserve"> </w:t>
      </w:r>
      <w:r>
        <w:rPr>
          <w:spacing w:val="-1"/>
        </w:rPr>
        <w:t>the</w:t>
      </w:r>
      <w:r>
        <w:t xml:space="preserve"> </w:t>
      </w:r>
      <w:r>
        <w:rPr>
          <w:spacing w:val="-1"/>
        </w:rPr>
        <w:t>crate</w:t>
      </w:r>
      <w:r w:rsidR="005542AE">
        <w:rPr>
          <w:spacing w:val="-1"/>
        </w:rPr>
        <w:t xml:space="preserve"> or A-frame</w:t>
      </w:r>
      <w:r>
        <w:t xml:space="preserve"> to</w:t>
      </w:r>
      <w:r>
        <w:rPr>
          <w:spacing w:val="-5"/>
        </w:rPr>
        <w:t xml:space="preserve"> </w:t>
      </w:r>
      <w:r>
        <w:rPr>
          <w:spacing w:val="-1"/>
        </w:rPr>
        <w:t>catch</w:t>
      </w:r>
      <w:r>
        <w:rPr>
          <w:spacing w:val="-5"/>
        </w:rPr>
        <w:t xml:space="preserve"> </w:t>
      </w:r>
      <w:r>
        <w:rPr>
          <w:spacing w:val="-1"/>
        </w:rPr>
        <w:t>the</w:t>
      </w:r>
      <w:r>
        <w:rPr>
          <w:spacing w:val="65"/>
        </w:rPr>
        <w:t xml:space="preserve"> </w:t>
      </w:r>
      <w:r>
        <w:rPr>
          <w:spacing w:val="-1"/>
        </w:rPr>
        <w:t>back</w:t>
      </w:r>
      <w:r>
        <w:rPr>
          <w:spacing w:val="2"/>
        </w:rPr>
        <w:t xml:space="preserve"> </w:t>
      </w:r>
      <w:r>
        <w:rPr>
          <w:spacing w:val="-2"/>
        </w:rPr>
        <w:t>runner.</w:t>
      </w:r>
    </w:p>
    <w:p w14:paraId="41C55E73" w14:textId="77777777" w:rsidR="000D6F65" w:rsidRDefault="000D6F65">
      <w:pPr>
        <w:spacing w:before="10"/>
        <w:rPr>
          <w:rFonts w:ascii="Arial" w:eastAsia="Arial" w:hAnsi="Arial" w:cs="Arial"/>
          <w:sz w:val="20"/>
          <w:szCs w:val="20"/>
        </w:rPr>
      </w:pPr>
    </w:p>
    <w:p w14:paraId="4BC53ED6" w14:textId="77777777" w:rsidR="000D6F65" w:rsidRDefault="00042624">
      <w:pPr>
        <w:pStyle w:val="BodyText"/>
        <w:numPr>
          <w:ilvl w:val="3"/>
          <w:numId w:val="8"/>
        </w:numPr>
        <w:tabs>
          <w:tab w:val="left" w:pos="1723"/>
        </w:tabs>
        <w:ind w:left="1722" w:right="344" w:hanging="451"/>
      </w:pPr>
      <w:r>
        <w:rPr>
          <w:spacing w:val="-1"/>
        </w:rPr>
        <w:t>Shipments</w:t>
      </w:r>
      <w:r>
        <w:rPr>
          <w:spacing w:val="-3"/>
        </w:rPr>
        <w:t xml:space="preserve"> </w:t>
      </w:r>
      <w:r>
        <w:rPr>
          <w:spacing w:val="-4"/>
        </w:rPr>
        <w:t>of</w:t>
      </w:r>
      <w:r>
        <w:rPr>
          <w:spacing w:val="3"/>
        </w:rPr>
        <w:t xml:space="preserve"> </w:t>
      </w:r>
      <w:r>
        <w:rPr>
          <w:spacing w:val="-1"/>
        </w:rPr>
        <w:t>the</w:t>
      </w:r>
      <w:r>
        <w:t xml:space="preserve"> </w:t>
      </w:r>
      <w:r>
        <w:rPr>
          <w:spacing w:val="-1"/>
        </w:rPr>
        <w:t xml:space="preserve">3+ </w:t>
      </w:r>
      <w:r>
        <w:rPr>
          <w:spacing w:val="-2"/>
        </w:rPr>
        <w:t>and</w:t>
      </w:r>
      <w:r>
        <w:t xml:space="preserve"> </w:t>
      </w:r>
      <w:r>
        <w:rPr>
          <w:spacing w:val="-1"/>
        </w:rPr>
        <w:t>5.6</w:t>
      </w:r>
      <w:r>
        <w:t xml:space="preserve"> </w:t>
      </w:r>
      <w:r w:rsidR="0065655D">
        <w:t xml:space="preserve">flat </w:t>
      </w:r>
      <w:r>
        <w:rPr>
          <w:spacing w:val="-2"/>
        </w:rPr>
        <w:t>crates</w:t>
      </w:r>
      <w:r>
        <w:rPr>
          <w:spacing w:val="-3"/>
        </w:rPr>
        <w:t xml:space="preserve"> </w:t>
      </w:r>
      <w:r w:rsidR="005542AE">
        <w:rPr>
          <w:spacing w:val="-3"/>
        </w:rPr>
        <w:t xml:space="preserve">or A-frames </w:t>
      </w:r>
      <w:r>
        <w:rPr>
          <w:spacing w:val="-1"/>
        </w:rPr>
        <w:t>loaded</w:t>
      </w:r>
      <w:r>
        <w:t xml:space="preserve"> </w:t>
      </w:r>
      <w:r>
        <w:rPr>
          <w:spacing w:val="-1"/>
        </w:rPr>
        <w:t>with</w:t>
      </w:r>
      <w:r>
        <w:t xml:space="preserve"> </w:t>
      </w:r>
      <w:r>
        <w:rPr>
          <w:spacing w:val="-1"/>
        </w:rPr>
        <w:t>the</w:t>
      </w:r>
      <w:r>
        <w:t xml:space="preserve"> </w:t>
      </w:r>
      <w:r>
        <w:rPr>
          <w:spacing w:val="-1"/>
        </w:rPr>
        <w:t>narrow</w:t>
      </w:r>
      <w:r>
        <w:rPr>
          <w:spacing w:val="-5"/>
        </w:rPr>
        <w:t xml:space="preserve"> </w:t>
      </w:r>
      <w:r>
        <w:rPr>
          <w:spacing w:val="-2"/>
        </w:rPr>
        <w:t>end</w:t>
      </w:r>
      <w:r>
        <w:t xml:space="preserve"> </w:t>
      </w:r>
      <w:r>
        <w:rPr>
          <w:spacing w:val="-1"/>
        </w:rPr>
        <w:t>of</w:t>
      </w:r>
      <w:r>
        <w:rPr>
          <w:spacing w:val="3"/>
        </w:rPr>
        <w:t xml:space="preserve"> </w:t>
      </w:r>
      <w:r>
        <w:rPr>
          <w:spacing w:val="-1"/>
        </w:rPr>
        <w:t>the</w:t>
      </w:r>
      <w:r>
        <w:rPr>
          <w:spacing w:val="-5"/>
        </w:rPr>
        <w:t xml:space="preserve"> </w:t>
      </w:r>
      <w:r>
        <w:rPr>
          <w:spacing w:val="-1"/>
        </w:rPr>
        <w:t>crate</w:t>
      </w:r>
      <w:r w:rsidR="005542AE">
        <w:rPr>
          <w:spacing w:val="-1"/>
        </w:rPr>
        <w:t xml:space="preserve"> or A-frame</w:t>
      </w:r>
      <w:r>
        <w:rPr>
          <w:spacing w:val="65"/>
        </w:rPr>
        <w:t xml:space="preserve"> </w:t>
      </w:r>
      <w:r>
        <w:t xml:space="preserve">facing </w:t>
      </w:r>
      <w:r>
        <w:rPr>
          <w:spacing w:val="-2"/>
        </w:rPr>
        <w:t>out will</w:t>
      </w:r>
      <w:r>
        <w:rPr>
          <w:spacing w:val="5"/>
        </w:rPr>
        <w:t xml:space="preserve"> </w:t>
      </w:r>
      <w:r>
        <w:rPr>
          <w:spacing w:val="-2"/>
        </w:rPr>
        <w:t>require</w:t>
      </w:r>
      <w:r>
        <w:t xml:space="preserve"> a</w:t>
      </w:r>
      <w:r>
        <w:rPr>
          <w:spacing w:val="-5"/>
        </w:rPr>
        <w:t xml:space="preserve"> </w:t>
      </w:r>
      <w:r>
        <w:rPr>
          <w:spacing w:val="-1"/>
        </w:rPr>
        <w:t>fork</w:t>
      </w:r>
      <w:r>
        <w:rPr>
          <w:spacing w:val="-3"/>
        </w:rPr>
        <w:t xml:space="preserve"> </w:t>
      </w:r>
      <w:r>
        <w:rPr>
          <w:spacing w:val="-1"/>
        </w:rPr>
        <w:t>truck</w:t>
      </w:r>
      <w:r>
        <w:rPr>
          <w:spacing w:val="2"/>
        </w:rPr>
        <w:t xml:space="preserve"> </w:t>
      </w:r>
      <w:r>
        <w:rPr>
          <w:spacing w:val="-2"/>
        </w:rPr>
        <w:t>with</w:t>
      </w:r>
      <w:r>
        <w:t xml:space="preserve"> a</w:t>
      </w:r>
      <w:r>
        <w:rPr>
          <w:spacing w:val="-5"/>
        </w:rPr>
        <w:t xml:space="preserve"> </w:t>
      </w:r>
      <w:r>
        <w:rPr>
          <w:spacing w:val="-2"/>
          <w:u w:val="single" w:color="000000"/>
        </w:rPr>
        <w:t>minimum</w:t>
      </w:r>
      <w:r>
        <w:rPr>
          <w:spacing w:val="2"/>
          <w:u w:val="single" w:color="000000"/>
        </w:rPr>
        <w:t xml:space="preserve"> </w:t>
      </w:r>
      <w:r>
        <w:rPr>
          <w:spacing w:val="-4"/>
          <w:u w:val="single" w:color="000000"/>
        </w:rPr>
        <w:t>of</w:t>
      </w:r>
      <w:r>
        <w:rPr>
          <w:spacing w:val="8"/>
          <w:u w:val="single" w:color="000000"/>
        </w:rPr>
        <w:t xml:space="preserve"> </w:t>
      </w:r>
      <w:r>
        <w:rPr>
          <w:spacing w:val="-3"/>
          <w:u w:val="single" w:color="000000"/>
        </w:rPr>
        <w:t>84</w:t>
      </w:r>
      <w:r>
        <w:rPr>
          <w:rFonts w:cs="Arial"/>
          <w:spacing w:val="-3"/>
          <w:u w:val="single" w:color="000000"/>
        </w:rPr>
        <w:t xml:space="preserve">” </w:t>
      </w:r>
      <w:r>
        <w:rPr>
          <w:u w:val="single" w:color="000000"/>
        </w:rPr>
        <w:t>forks</w:t>
      </w:r>
      <w:r>
        <w:rPr>
          <w:spacing w:val="-3"/>
          <w:u w:val="single" w:color="000000"/>
        </w:rPr>
        <w:t xml:space="preserve"> </w:t>
      </w:r>
      <w:r>
        <w:rPr>
          <w:spacing w:val="-2"/>
          <w:u w:val="single" w:color="000000"/>
        </w:rPr>
        <w:t>and</w:t>
      </w:r>
      <w:r>
        <w:rPr>
          <w:u w:val="single" w:color="000000"/>
        </w:rPr>
        <w:t xml:space="preserve"> </w:t>
      </w:r>
      <w:r w:rsidR="006F0D10">
        <w:rPr>
          <w:spacing w:val="-2"/>
          <w:u w:val="single" w:color="000000"/>
        </w:rPr>
        <w:t>5000</w:t>
      </w:r>
      <w:r w:rsidR="006F0D10">
        <w:rPr>
          <w:u w:val="single" w:color="000000"/>
        </w:rPr>
        <w:t>-pound</w:t>
      </w:r>
      <w:r>
        <w:rPr>
          <w:u w:val="single" w:color="000000"/>
        </w:rPr>
        <w:t xml:space="preserve"> lift</w:t>
      </w:r>
      <w:r>
        <w:rPr>
          <w:spacing w:val="73"/>
        </w:rPr>
        <w:t xml:space="preserve"> </w:t>
      </w:r>
      <w:r>
        <w:rPr>
          <w:spacing w:val="-1"/>
          <w:u w:val="single" w:color="000000"/>
        </w:rPr>
        <w:t>capacity</w:t>
      </w:r>
      <w:r>
        <w:rPr>
          <w:spacing w:val="-1"/>
        </w:rPr>
        <w:t>.</w:t>
      </w:r>
    </w:p>
    <w:p w14:paraId="69088882" w14:textId="77777777" w:rsidR="000D6F65" w:rsidRDefault="000D6F65">
      <w:pPr>
        <w:spacing w:before="10"/>
        <w:rPr>
          <w:rFonts w:ascii="Arial" w:eastAsia="Arial" w:hAnsi="Arial" w:cs="Arial"/>
          <w:sz w:val="13"/>
          <w:szCs w:val="13"/>
        </w:rPr>
      </w:pPr>
    </w:p>
    <w:p w14:paraId="0769CB3B" w14:textId="77777777" w:rsidR="000D6F65" w:rsidRDefault="00042624">
      <w:pPr>
        <w:pStyle w:val="BodyText"/>
        <w:numPr>
          <w:ilvl w:val="3"/>
          <w:numId w:val="8"/>
        </w:numPr>
        <w:tabs>
          <w:tab w:val="left" w:pos="1723"/>
        </w:tabs>
        <w:spacing w:before="75"/>
        <w:ind w:left="1722" w:right="155" w:hanging="451"/>
      </w:pPr>
      <w:r>
        <w:t xml:space="preserve">To </w:t>
      </w:r>
      <w:r>
        <w:rPr>
          <w:spacing w:val="-1"/>
        </w:rPr>
        <w:t>correctly</w:t>
      </w:r>
      <w:r>
        <w:rPr>
          <w:spacing w:val="-8"/>
        </w:rPr>
        <w:t xml:space="preserve"> </w:t>
      </w:r>
      <w:r>
        <w:t>lift</w:t>
      </w:r>
      <w:r>
        <w:rPr>
          <w:spacing w:val="-2"/>
        </w:rPr>
        <w:t xml:space="preserve"> and</w:t>
      </w:r>
      <w:r>
        <w:t xml:space="preserve"> </w:t>
      </w:r>
      <w:r>
        <w:rPr>
          <w:spacing w:val="-1"/>
        </w:rPr>
        <w:t>handle</w:t>
      </w:r>
      <w:r w:rsidR="002A2EF2">
        <w:rPr>
          <w:spacing w:val="2"/>
        </w:rPr>
        <w:t xml:space="preserve"> </w:t>
      </w:r>
      <w:r>
        <w:rPr>
          <w:spacing w:val="-1"/>
        </w:rPr>
        <w:t>porcelain</w:t>
      </w:r>
      <w:r>
        <w:t xml:space="preserve"> </w:t>
      </w:r>
      <w:r w:rsidR="0071686C">
        <w:t>tile</w:t>
      </w:r>
      <w:r w:rsidR="00C56DF7">
        <w:rPr>
          <w:spacing w:val="-1"/>
        </w:rPr>
        <w:t xml:space="preserve"> panels</w:t>
      </w:r>
      <w:r>
        <w:rPr>
          <w:spacing w:val="-3"/>
        </w:rPr>
        <w:t xml:space="preserve"> using</w:t>
      </w:r>
      <w:r>
        <w:t xml:space="preserve"> a</w:t>
      </w:r>
      <w:r>
        <w:rPr>
          <w:spacing w:val="-5"/>
        </w:rPr>
        <w:t xml:space="preserve"> </w:t>
      </w:r>
      <w:r>
        <w:rPr>
          <w:spacing w:val="-1"/>
        </w:rPr>
        <w:t>forklift,</w:t>
      </w:r>
      <w:r>
        <w:rPr>
          <w:spacing w:val="3"/>
        </w:rPr>
        <w:t xml:space="preserve"> </w:t>
      </w:r>
      <w:r>
        <w:rPr>
          <w:spacing w:val="-2"/>
        </w:rPr>
        <w:t>position</w:t>
      </w:r>
      <w:r>
        <w:t xml:space="preserve"> </w:t>
      </w:r>
      <w:r>
        <w:rPr>
          <w:spacing w:val="-1"/>
        </w:rPr>
        <w:t>the</w:t>
      </w:r>
      <w:r>
        <w:rPr>
          <w:spacing w:val="-5"/>
        </w:rPr>
        <w:t xml:space="preserve"> </w:t>
      </w:r>
      <w:r>
        <w:rPr>
          <w:spacing w:val="-1"/>
        </w:rPr>
        <w:t>forks</w:t>
      </w:r>
      <w:r>
        <w:rPr>
          <w:spacing w:val="89"/>
        </w:rPr>
        <w:t xml:space="preserve"> </w:t>
      </w:r>
      <w:r>
        <w:rPr>
          <w:spacing w:val="-1"/>
        </w:rPr>
        <w:t>at</w:t>
      </w:r>
      <w:r>
        <w:rPr>
          <w:spacing w:val="3"/>
        </w:rPr>
        <w:t xml:space="preserve"> </w:t>
      </w:r>
      <w:r>
        <w:t xml:space="preserve">a </w:t>
      </w:r>
      <w:r>
        <w:rPr>
          <w:spacing w:val="-2"/>
        </w:rPr>
        <w:t>distance</w:t>
      </w:r>
      <w:r>
        <w:t xml:space="preserve"> </w:t>
      </w:r>
      <w:r>
        <w:rPr>
          <w:spacing w:val="-1"/>
        </w:rPr>
        <w:t>of</w:t>
      </w:r>
      <w:r>
        <w:rPr>
          <w:spacing w:val="3"/>
        </w:rPr>
        <w:t xml:space="preserve"> </w:t>
      </w:r>
      <w:r>
        <w:rPr>
          <w:spacing w:val="-1"/>
        </w:rPr>
        <w:t>at</w:t>
      </w:r>
      <w:r>
        <w:rPr>
          <w:spacing w:val="-2"/>
        </w:rPr>
        <w:t xml:space="preserve"> least</w:t>
      </w:r>
      <w:r>
        <w:rPr>
          <w:spacing w:val="3"/>
        </w:rPr>
        <w:t xml:space="preserve"> </w:t>
      </w:r>
      <w:r>
        <w:rPr>
          <w:spacing w:val="-1"/>
        </w:rPr>
        <w:t>3.3</w:t>
      </w:r>
      <w:r>
        <w:rPr>
          <w:spacing w:val="-5"/>
        </w:rPr>
        <w:t xml:space="preserve"> </w:t>
      </w:r>
      <w:r>
        <w:rPr>
          <w:spacing w:val="-1"/>
        </w:rPr>
        <w:t>feet</w:t>
      </w:r>
      <w:r>
        <w:rPr>
          <w:spacing w:val="-2"/>
        </w:rPr>
        <w:t xml:space="preserve"> </w:t>
      </w:r>
      <w:r>
        <w:t>(1</w:t>
      </w:r>
      <w:r>
        <w:rPr>
          <w:spacing w:val="-5"/>
        </w:rPr>
        <w:t xml:space="preserve"> </w:t>
      </w:r>
      <w:r>
        <w:t>meter)</w:t>
      </w:r>
      <w:r>
        <w:rPr>
          <w:spacing w:val="-8"/>
        </w:rPr>
        <w:t xml:space="preserve"> </w:t>
      </w:r>
      <w:r>
        <w:rPr>
          <w:spacing w:val="-1"/>
        </w:rPr>
        <w:t>from</w:t>
      </w:r>
      <w:r>
        <w:rPr>
          <w:spacing w:val="2"/>
        </w:rPr>
        <w:t xml:space="preserve"> </w:t>
      </w:r>
      <w:r>
        <w:rPr>
          <w:spacing w:val="-1"/>
        </w:rPr>
        <w:t>each</w:t>
      </w:r>
      <w:r>
        <w:t xml:space="preserve"> </w:t>
      </w:r>
      <w:r>
        <w:rPr>
          <w:spacing w:val="-2"/>
        </w:rPr>
        <w:t>other,</w:t>
      </w:r>
      <w:r>
        <w:rPr>
          <w:spacing w:val="3"/>
        </w:rPr>
        <w:t xml:space="preserve"> </w:t>
      </w:r>
      <w:r>
        <w:rPr>
          <w:spacing w:val="-1"/>
        </w:rPr>
        <w:t>perpendicular</w:t>
      </w:r>
      <w:r>
        <w:rPr>
          <w:spacing w:val="-3"/>
        </w:rPr>
        <w:t xml:space="preserve"> </w:t>
      </w:r>
      <w:r>
        <w:t>to</w:t>
      </w:r>
      <w:r>
        <w:rPr>
          <w:spacing w:val="-5"/>
        </w:rPr>
        <w:t xml:space="preserve"> </w:t>
      </w:r>
      <w:r>
        <w:rPr>
          <w:spacing w:val="-1"/>
        </w:rPr>
        <w:t>the</w:t>
      </w:r>
      <w:r>
        <w:rPr>
          <w:spacing w:val="-5"/>
        </w:rPr>
        <w:t xml:space="preserve"> </w:t>
      </w:r>
      <w:r>
        <w:rPr>
          <w:spacing w:val="-1"/>
        </w:rPr>
        <w:t>long</w:t>
      </w:r>
      <w:r>
        <w:rPr>
          <w:spacing w:val="55"/>
        </w:rPr>
        <w:t xml:space="preserve"> </w:t>
      </w:r>
      <w:r>
        <w:rPr>
          <w:spacing w:val="-1"/>
        </w:rPr>
        <w:t>side</w:t>
      </w:r>
      <w:r>
        <w:t xml:space="preserve"> </w:t>
      </w:r>
      <w:r>
        <w:rPr>
          <w:spacing w:val="-1"/>
        </w:rPr>
        <w:t>of</w:t>
      </w:r>
      <w:r>
        <w:rPr>
          <w:spacing w:val="3"/>
        </w:rPr>
        <w:t xml:space="preserve"> </w:t>
      </w:r>
      <w:r>
        <w:rPr>
          <w:spacing w:val="-1"/>
        </w:rPr>
        <w:t>the</w:t>
      </w:r>
      <w:r>
        <w:t xml:space="preserve"> </w:t>
      </w:r>
      <w:r>
        <w:rPr>
          <w:spacing w:val="-2"/>
        </w:rPr>
        <w:t>pallet</w:t>
      </w:r>
      <w:r>
        <w:rPr>
          <w:spacing w:val="3"/>
        </w:rPr>
        <w:t xml:space="preserve"> </w:t>
      </w:r>
      <w:r>
        <w:rPr>
          <w:spacing w:val="-2"/>
        </w:rPr>
        <w:t>and</w:t>
      </w:r>
      <w:r>
        <w:t xml:space="preserve"> </w:t>
      </w:r>
      <w:r>
        <w:rPr>
          <w:spacing w:val="-1"/>
        </w:rPr>
        <w:t>at</w:t>
      </w:r>
      <w:r>
        <w:rPr>
          <w:spacing w:val="-2"/>
        </w:rPr>
        <w:t xml:space="preserve"> </w:t>
      </w:r>
      <w:r>
        <w:rPr>
          <w:spacing w:val="-1"/>
        </w:rPr>
        <w:t>the</w:t>
      </w:r>
      <w:r>
        <w:t xml:space="preserve"> </w:t>
      </w:r>
      <w:r>
        <w:rPr>
          <w:spacing w:val="-1"/>
        </w:rPr>
        <w:t>center</w:t>
      </w:r>
      <w:r>
        <w:rPr>
          <w:spacing w:val="-3"/>
        </w:rPr>
        <w:t xml:space="preserve"> </w:t>
      </w:r>
      <w:r>
        <w:rPr>
          <w:spacing w:val="-4"/>
        </w:rPr>
        <w:t>of</w:t>
      </w:r>
      <w:r>
        <w:rPr>
          <w:spacing w:val="3"/>
        </w:rPr>
        <w:t xml:space="preserve"> </w:t>
      </w:r>
      <w:r>
        <w:rPr>
          <w:spacing w:val="-1"/>
        </w:rPr>
        <w:t>the</w:t>
      </w:r>
      <w:r>
        <w:t xml:space="preserve"> </w:t>
      </w:r>
      <w:r>
        <w:rPr>
          <w:spacing w:val="-2"/>
        </w:rPr>
        <w:t>pallet.</w:t>
      </w:r>
    </w:p>
    <w:p w14:paraId="00A64E69" w14:textId="77777777" w:rsidR="000D6F65" w:rsidRDefault="000D6F65">
      <w:pPr>
        <w:spacing w:before="10"/>
        <w:rPr>
          <w:rFonts w:ascii="Arial" w:eastAsia="Arial" w:hAnsi="Arial" w:cs="Arial"/>
          <w:sz w:val="20"/>
          <w:szCs w:val="20"/>
        </w:rPr>
      </w:pPr>
    </w:p>
    <w:p w14:paraId="071AB990" w14:textId="77777777" w:rsidR="000D6F65" w:rsidRDefault="00C56DF7">
      <w:pPr>
        <w:pStyle w:val="BodyText"/>
        <w:numPr>
          <w:ilvl w:val="3"/>
          <w:numId w:val="8"/>
        </w:numPr>
        <w:tabs>
          <w:tab w:val="left" w:pos="1723"/>
        </w:tabs>
        <w:ind w:left="1722" w:right="155" w:hanging="451"/>
      </w:pPr>
      <w:r>
        <w:rPr>
          <w:spacing w:val="-1"/>
        </w:rPr>
        <w:t>P</w:t>
      </w:r>
      <w:r w:rsidR="00042624">
        <w:rPr>
          <w:spacing w:val="-1"/>
        </w:rPr>
        <w:t>orcelain</w:t>
      </w:r>
      <w:r w:rsidR="00042624">
        <w:rPr>
          <w:spacing w:val="-5"/>
        </w:rPr>
        <w:t xml:space="preserve"> </w:t>
      </w:r>
      <w:r w:rsidR="0071686C">
        <w:rPr>
          <w:spacing w:val="-5"/>
        </w:rPr>
        <w:t>ti</w:t>
      </w:r>
      <w:r w:rsidR="00042624">
        <w:rPr>
          <w:spacing w:val="-1"/>
        </w:rPr>
        <w:t>l</w:t>
      </w:r>
      <w:r w:rsidR="0071686C">
        <w:rPr>
          <w:spacing w:val="-1"/>
        </w:rPr>
        <w:t>e</w:t>
      </w:r>
      <w:r w:rsidR="002A2EF2">
        <w:rPr>
          <w:spacing w:val="-1"/>
        </w:rPr>
        <w:t xml:space="preserve"> </w:t>
      </w:r>
      <w:r>
        <w:rPr>
          <w:spacing w:val="-1"/>
        </w:rPr>
        <w:t>panels</w:t>
      </w:r>
      <w:r w:rsidR="00042624">
        <w:rPr>
          <w:spacing w:val="-3"/>
        </w:rPr>
        <w:t xml:space="preserve"> </w:t>
      </w:r>
      <w:r w:rsidR="00042624">
        <w:t xml:space="preserve">to </w:t>
      </w:r>
      <w:r w:rsidR="00042624">
        <w:rPr>
          <w:spacing w:val="-1"/>
        </w:rPr>
        <w:t>be</w:t>
      </w:r>
      <w:r w:rsidR="00042624">
        <w:t xml:space="preserve"> </w:t>
      </w:r>
      <w:r w:rsidR="00042624">
        <w:rPr>
          <w:spacing w:val="-2"/>
        </w:rPr>
        <w:t>stored</w:t>
      </w:r>
      <w:r w:rsidR="00042624">
        <w:t xml:space="preserve"> </w:t>
      </w:r>
      <w:r w:rsidR="00042624">
        <w:rPr>
          <w:spacing w:val="-1"/>
        </w:rPr>
        <w:t>both</w:t>
      </w:r>
      <w:r w:rsidR="00042624">
        <w:t xml:space="preserve"> </w:t>
      </w:r>
      <w:r w:rsidR="00042624">
        <w:rPr>
          <w:spacing w:val="-2"/>
        </w:rPr>
        <w:t>upright</w:t>
      </w:r>
      <w:r w:rsidR="00042624">
        <w:rPr>
          <w:spacing w:val="3"/>
        </w:rPr>
        <w:t xml:space="preserve"> </w:t>
      </w:r>
      <w:r w:rsidR="00042624">
        <w:rPr>
          <w:spacing w:val="-3"/>
        </w:rPr>
        <w:t>and</w:t>
      </w:r>
      <w:r w:rsidR="00042624">
        <w:t xml:space="preserve"> </w:t>
      </w:r>
      <w:r w:rsidR="00042624">
        <w:rPr>
          <w:spacing w:val="-1"/>
        </w:rPr>
        <w:t>horizontal.</w:t>
      </w:r>
      <w:r w:rsidR="00042624">
        <w:rPr>
          <w:spacing w:val="-2"/>
        </w:rPr>
        <w:t xml:space="preserve"> If</w:t>
      </w:r>
      <w:r w:rsidR="00042624">
        <w:rPr>
          <w:spacing w:val="3"/>
        </w:rPr>
        <w:t xml:space="preserve"> </w:t>
      </w:r>
      <w:r>
        <w:rPr>
          <w:spacing w:val="-2"/>
        </w:rPr>
        <w:t>tile panels</w:t>
      </w:r>
      <w:r>
        <w:rPr>
          <w:spacing w:val="-3"/>
        </w:rPr>
        <w:t xml:space="preserve"> </w:t>
      </w:r>
      <w:r w:rsidR="00042624">
        <w:rPr>
          <w:spacing w:val="-1"/>
        </w:rPr>
        <w:t>are</w:t>
      </w:r>
      <w:r w:rsidR="00042624">
        <w:t xml:space="preserve"> </w:t>
      </w:r>
      <w:r w:rsidR="00042624">
        <w:rPr>
          <w:spacing w:val="-1"/>
        </w:rPr>
        <w:t>placed</w:t>
      </w:r>
      <w:r w:rsidR="00042624">
        <w:rPr>
          <w:spacing w:val="57"/>
        </w:rPr>
        <w:t xml:space="preserve"> </w:t>
      </w:r>
      <w:r w:rsidR="00042624">
        <w:rPr>
          <w:spacing w:val="-1"/>
        </w:rPr>
        <w:t>on</w:t>
      </w:r>
      <w:r w:rsidR="00042624">
        <w:t xml:space="preserve"> </w:t>
      </w:r>
      <w:r w:rsidR="00042624">
        <w:rPr>
          <w:spacing w:val="-1"/>
        </w:rPr>
        <w:t>top</w:t>
      </w:r>
      <w:r w:rsidR="00042624">
        <w:t xml:space="preserve"> </w:t>
      </w:r>
      <w:r w:rsidR="00042624">
        <w:rPr>
          <w:spacing w:val="-4"/>
        </w:rPr>
        <w:t>of</w:t>
      </w:r>
      <w:r w:rsidR="00042624">
        <w:rPr>
          <w:spacing w:val="8"/>
        </w:rPr>
        <w:t xml:space="preserve"> </w:t>
      </w:r>
      <w:r w:rsidR="00042624">
        <w:rPr>
          <w:spacing w:val="-1"/>
        </w:rPr>
        <w:t>each</w:t>
      </w:r>
      <w:r w:rsidR="00042624">
        <w:t xml:space="preserve"> </w:t>
      </w:r>
      <w:r w:rsidR="00042624">
        <w:rPr>
          <w:spacing w:val="-2"/>
        </w:rPr>
        <w:t>other,</w:t>
      </w:r>
      <w:r w:rsidR="00042624">
        <w:rPr>
          <w:spacing w:val="3"/>
        </w:rPr>
        <w:t xml:space="preserve"> </w:t>
      </w:r>
      <w:r w:rsidR="00042624">
        <w:rPr>
          <w:spacing w:val="-2"/>
        </w:rPr>
        <w:t>ensure</w:t>
      </w:r>
      <w:r w:rsidR="00042624">
        <w:t xml:space="preserve"> </w:t>
      </w:r>
      <w:r w:rsidR="00042624">
        <w:rPr>
          <w:spacing w:val="-1"/>
        </w:rPr>
        <w:t>that</w:t>
      </w:r>
      <w:r w:rsidR="00042624">
        <w:rPr>
          <w:spacing w:val="3"/>
        </w:rPr>
        <w:t xml:space="preserve"> </w:t>
      </w:r>
      <w:r w:rsidR="00042624">
        <w:rPr>
          <w:spacing w:val="-1"/>
        </w:rPr>
        <w:t>each</w:t>
      </w:r>
      <w:r w:rsidR="00042624">
        <w:t xml:space="preserve"> </w:t>
      </w:r>
      <w:r w:rsidR="0071686C">
        <w:rPr>
          <w:spacing w:val="-1"/>
        </w:rPr>
        <w:t>tile</w:t>
      </w:r>
      <w:r>
        <w:rPr>
          <w:spacing w:val="-1"/>
        </w:rPr>
        <w:t xml:space="preserve"> panel</w:t>
      </w:r>
      <w:r w:rsidR="00042624">
        <w:rPr>
          <w:spacing w:val="-5"/>
        </w:rPr>
        <w:t xml:space="preserve"> </w:t>
      </w:r>
      <w:r w:rsidR="00042624">
        <w:rPr>
          <w:spacing w:val="1"/>
        </w:rPr>
        <w:t>is</w:t>
      </w:r>
      <w:r w:rsidR="00042624">
        <w:rPr>
          <w:spacing w:val="-3"/>
        </w:rPr>
        <w:t xml:space="preserve"> </w:t>
      </w:r>
      <w:r w:rsidR="00042624">
        <w:rPr>
          <w:spacing w:val="-2"/>
        </w:rPr>
        <w:t>clean</w:t>
      </w:r>
      <w:r w:rsidR="00042624">
        <w:t xml:space="preserve"> </w:t>
      </w:r>
      <w:r w:rsidR="00042624">
        <w:rPr>
          <w:spacing w:val="-2"/>
        </w:rPr>
        <w:t>and</w:t>
      </w:r>
      <w:r w:rsidR="00042624">
        <w:t xml:space="preserve"> </w:t>
      </w:r>
      <w:r w:rsidR="00042624">
        <w:rPr>
          <w:spacing w:val="-1"/>
        </w:rPr>
        <w:t>that</w:t>
      </w:r>
      <w:r w:rsidR="00042624">
        <w:rPr>
          <w:spacing w:val="-2"/>
        </w:rPr>
        <w:t xml:space="preserve"> </w:t>
      </w:r>
      <w:r w:rsidR="00042624">
        <w:rPr>
          <w:spacing w:val="-1"/>
        </w:rPr>
        <w:t>the</w:t>
      </w:r>
      <w:r w:rsidR="00042624">
        <w:t xml:space="preserve"> </w:t>
      </w:r>
      <w:r w:rsidR="00042624">
        <w:rPr>
          <w:spacing w:val="-1"/>
        </w:rPr>
        <w:t>surface</w:t>
      </w:r>
      <w:r w:rsidR="00042624">
        <w:rPr>
          <w:spacing w:val="-5"/>
        </w:rPr>
        <w:t xml:space="preserve"> </w:t>
      </w:r>
      <w:r w:rsidR="00042624">
        <w:rPr>
          <w:spacing w:val="-1"/>
        </w:rPr>
        <w:t>that</w:t>
      </w:r>
      <w:r w:rsidR="00042624">
        <w:rPr>
          <w:spacing w:val="-2"/>
        </w:rPr>
        <w:t xml:space="preserve"> </w:t>
      </w:r>
      <w:r w:rsidR="00042624">
        <w:rPr>
          <w:spacing w:val="-1"/>
        </w:rPr>
        <w:t>the</w:t>
      </w:r>
      <w:r w:rsidR="00042624">
        <w:t xml:space="preserve"> </w:t>
      </w:r>
      <w:r w:rsidR="0071686C">
        <w:rPr>
          <w:spacing w:val="-2"/>
        </w:rPr>
        <w:t>tiles</w:t>
      </w:r>
      <w:r w:rsidR="00042624">
        <w:rPr>
          <w:spacing w:val="57"/>
        </w:rPr>
        <w:t xml:space="preserve"> </w:t>
      </w:r>
      <w:r w:rsidR="00042624">
        <w:rPr>
          <w:spacing w:val="-1"/>
        </w:rPr>
        <w:t>are</w:t>
      </w:r>
      <w:r w:rsidR="00042624">
        <w:t xml:space="preserve"> </w:t>
      </w:r>
      <w:r w:rsidR="00042624">
        <w:rPr>
          <w:spacing w:val="-1"/>
        </w:rPr>
        <w:t>resting</w:t>
      </w:r>
      <w:r w:rsidR="00042624">
        <w:t xml:space="preserve"> </w:t>
      </w:r>
      <w:r w:rsidR="00042624">
        <w:rPr>
          <w:spacing w:val="-1"/>
        </w:rPr>
        <w:t>on</w:t>
      </w:r>
      <w:r w:rsidR="00042624">
        <w:t xml:space="preserve"> </w:t>
      </w:r>
      <w:r w:rsidR="00042624">
        <w:rPr>
          <w:spacing w:val="1"/>
        </w:rPr>
        <w:t>is</w:t>
      </w:r>
      <w:r w:rsidR="00042624">
        <w:rPr>
          <w:spacing w:val="-8"/>
        </w:rPr>
        <w:t xml:space="preserve"> </w:t>
      </w:r>
      <w:r w:rsidR="00042624">
        <w:rPr>
          <w:spacing w:val="-1"/>
        </w:rPr>
        <w:t>flat.</w:t>
      </w:r>
      <w:r w:rsidR="00042624">
        <w:rPr>
          <w:spacing w:val="-2"/>
        </w:rPr>
        <w:t xml:space="preserve"> If</w:t>
      </w:r>
      <w:r w:rsidR="00042624">
        <w:rPr>
          <w:spacing w:val="3"/>
        </w:rPr>
        <w:t xml:space="preserve"> </w:t>
      </w:r>
      <w:r w:rsidR="0071686C">
        <w:rPr>
          <w:spacing w:val="-1"/>
        </w:rPr>
        <w:t>tile</w:t>
      </w:r>
      <w:r>
        <w:rPr>
          <w:spacing w:val="-1"/>
        </w:rPr>
        <w:t xml:space="preserve"> panels</w:t>
      </w:r>
      <w:r w:rsidR="00042624">
        <w:rPr>
          <w:spacing w:val="-3"/>
        </w:rPr>
        <w:t xml:space="preserve"> </w:t>
      </w:r>
      <w:r w:rsidR="00042624">
        <w:rPr>
          <w:spacing w:val="-1"/>
        </w:rPr>
        <w:t>are</w:t>
      </w:r>
      <w:r w:rsidR="00042624">
        <w:t xml:space="preserve"> </w:t>
      </w:r>
      <w:r w:rsidR="00042624">
        <w:rPr>
          <w:spacing w:val="-2"/>
        </w:rPr>
        <w:t>stored</w:t>
      </w:r>
      <w:r w:rsidR="00042624">
        <w:t xml:space="preserve"> </w:t>
      </w:r>
      <w:r w:rsidR="00042624">
        <w:rPr>
          <w:spacing w:val="1"/>
        </w:rPr>
        <w:t>in</w:t>
      </w:r>
      <w:r w:rsidR="00042624">
        <w:rPr>
          <w:spacing w:val="-5"/>
        </w:rPr>
        <w:t xml:space="preserve"> </w:t>
      </w:r>
      <w:r w:rsidR="00042624">
        <w:t>their</w:t>
      </w:r>
      <w:r w:rsidR="00042624">
        <w:rPr>
          <w:spacing w:val="-8"/>
        </w:rPr>
        <w:t xml:space="preserve"> </w:t>
      </w:r>
      <w:r w:rsidR="00042624">
        <w:rPr>
          <w:spacing w:val="-1"/>
        </w:rPr>
        <w:t>vertical</w:t>
      </w:r>
      <w:r w:rsidR="00042624">
        <w:t xml:space="preserve"> </w:t>
      </w:r>
      <w:r w:rsidR="00042624">
        <w:rPr>
          <w:spacing w:val="-1"/>
        </w:rPr>
        <w:t>position,</w:t>
      </w:r>
      <w:r w:rsidR="00042624">
        <w:rPr>
          <w:spacing w:val="-2"/>
        </w:rPr>
        <w:t xml:space="preserve"> rest</w:t>
      </w:r>
      <w:r w:rsidR="00042624">
        <w:rPr>
          <w:spacing w:val="3"/>
        </w:rPr>
        <w:t xml:space="preserve"> </w:t>
      </w:r>
      <w:r w:rsidR="00042624">
        <w:rPr>
          <w:spacing w:val="-2"/>
        </w:rPr>
        <w:t>them</w:t>
      </w:r>
      <w:r w:rsidR="00042624">
        <w:rPr>
          <w:spacing w:val="7"/>
        </w:rPr>
        <w:t xml:space="preserve"> </w:t>
      </w:r>
      <w:r w:rsidR="00042624">
        <w:rPr>
          <w:spacing w:val="-1"/>
        </w:rPr>
        <w:t>on</w:t>
      </w:r>
      <w:r w:rsidR="00042624">
        <w:rPr>
          <w:spacing w:val="-5"/>
        </w:rPr>
        <w:t xml:space="preserve"> </w:t>
      </w:r>
      <w:r w:rsidR="00042624">
        <w:rPr>
          <w:spacing w:val="-1"/>
        </w:rPr>
        <w:t>their</w:t>
      </w:r>
      <w:r w:rsidR="00042624">
        <w:rPr>
          <w:spacing w:val="43"/>
        </w:rPr>
        <w:t xml:space="preserve"> </w:t>
      </w:r>
      <w:r w:rsidR="00042624">
        <w:rPr>
          <w:spacing w:val="-1"/>
        </w:rPr>
        <w:t>long</w:t>
      </w:r>
      <w:r w:rsidR="00042624">
        <w:t xml:space="preserve"> </w:t>
      </w:r>
      <w:r w:rsidR="00042624">
        <w:rPr>
          <w:spacing w:val="-2"/>
        </w:rPr>
        <w:t xml:space="preserve">side. </w:t>
      </w:r>
      <w:r w:rsidR="00042624">
        <w:t>This</w:t>
      </w:r>
      <w:r w:rsidR="00042624">
        <w:rPr>
          <w:spacing w:val="-3"/>
        </w:rPr>
        <w:t xml:space="preserve"> </w:t>
      </w:r>
      <w:r w:rsidR="00042624">
        <w:rPr>
          <w:spacing w:val="-1"/>
        </w:rPr>
        <w:t>side</w:t>
      </w:r>
      <w:r w:rsidR="00042624">
        <w:rPr>
          <w:spacing w:val="-5"/>
        </w:rPr>
        <w:t xml:space="preserve"> </w:t>
      </w:r>
      <w:r w:rsidR="00042624">
        <w:rPr>
          <w:spacing w:val="-1"/>
        </w:rPr>
        <w:t>must</w:t>
      </w:r>
      <w:r w:rsidR="00042624">
        <w:rPr>
          <w:spacing w:val="3"/>
        </w:rPr>
        <w:t xml:space="preserve"> </w:t>
      </w:r>
      <w:r w:rsidR="00042624">
        <w:rPr>
          <w:spacing w:val="-1"/>
        </w:rPr>
        <w:t>be</w:t>
      </w:r>
      <w:r w:rsidR="00042624">
        <w:t xml:space="preserve"> </w:t>
      </w:r>
      <w:r w:rsidR="00042624">
        <w:rPr>
          <w:spacing w:val="-2"/>
        </w:rPr>
        <w:t>protected</w:t>
      </w:r>
      <w:r w:rsidR="00042624">
        <w:t xml:space="preserve"> </w:t>
      </w:r>
      <w:r w:rsidR="00042624">
        <w:rPr>
          <w:spacing w:val="-1"/>
        </w:rPr>
        <w:t>by</w:t>
      </w:r>
      <w:r w:rsidR="00042624">
        <w:rPr>
          <w:spacing w:val="2"/>
        </w:rPr>
        <w:t xml:space="preserve"> </w:t>
      </w:r>
      <w:r w:rsidR="00042624">
        <w:rPr>
          <w:spacing w:val="-3"/>
        </w:rPr>
        <w:t>wood,</w:t>
      </w:r>
      <w:r w:rsidR="00042624">
        <w:rPr>
          <w:spacing w:val="3"/>
        </w:rPr>
        <w:t xml:space="preserve"> </w:t>
      </w:r>
      <w:r w:rsidR="00042624">
        <w:rPr>
          <w:spacing w:val="-2"/>
        </w:rPr>
        <w:t>cardboard,</w:t>
      </w:r>
      <w:r w:rsidR="00042624">
        <w:rPr>
          <w:spacing w:val="3"/>
        </w:rPr>
        <w:t xml:space="preserve"> </w:t>
      </w:r>
      <w:r w:rsidR="00042624">
        <w:rPr>
          <w:spacing w:val="-1"/>
        </w:rPr>
        <w:t>or</w:t>
      </w:r>
      <w:r w:rsidR="00042624">
        <w:rPr>
          <w:spacing w:val="2"/>
        </w:rPr>
        <w:t xml:space="preserve"> </w:t>
      </w:r>
      <w:r w:rsidR="00042624">
        <w:rPr>
          <w:spacing w:val="-2"/>
        </w:rPr>
        <w:t>Styrofoam.</w:t>
      </w:r>
    </w:p>
    <w:p w14:paraId="274D6B42" w14:textId="77777777" w:rsidR="000D6F65" w:rsidRDefault="000D6F65">
      <w:pPr>
        <w:spacing w:before="10"/>
        <w:rPr>
          <w:rFonts w:ascii="Arial" w:eastAsia="Arial" w:hAnsi="Arial" w:cs="Arial"/>
          <w:sz w:val="20"/>
          <w:szCs w:val="20"/>
        </w:rPr>
      </w:pPr>
    </w:p>
    <w:p w14:paraId="60188CD1" w14:textId="77777777" w:rsidR="000D6F65" w:rsidRDefault="00042624">
      <w:pPr>
        <w:pStyle w:val="BodyText"/>
        <w:numPr>
          <w:ilvl w:val="3"/>
          <w:numId w:val="8"/>
        </w:numPr>
        <w:tabs>
          <w:tab w:val="left" w:pos="1723"/>
        </w:tabs>
        <w:ind w:left="1722" w:right="155" w:hanging="451"/>
      </w:pPr>
      <w:r>
        <w:t>Deliver</w:t>
      </w:r>
      <w:r>
        <w:rPr>
          <w:spacing w:val="-3"/>
        </w:rPr>
        <w:t xml:space="preserve"> </w:t>
      </w:r>
      <w:r>
        <w:rPr>
          <w:spacing w:val="-2"/>
        </w:rPr>
        <w:t>and</w:t>
      </w:r>
      <w:r>
        <w:t xml:space="preserve"> </w:t>
      </w:r>
      <w:r>
        <w:rPr>
          <w:spacing w:val="-2"/>
        </w:rPr>
        <w:t>store</w:t>
      </w:r>
      <w:r>
        <w:t xml:space="preserve"> </w:t>
      </w:r>
      <w:r>
        <w:rPr>
          <w:spacing w:val="-2"/>
        </w:rPr>
        <w:t>packaged</w:t>
      </w:r>
      <w:r>
        <w:rPr>
          <w:spacing w:val="-5"/>
        </w:rPr>
        <w:t xml:space="preserve"> </w:t>
      </w:r>
      <w:r>
        <w:t>materials</w:t>
      </w:r>
      <w:r>
        <w:rPr>
          <w:spacing w:val="-3"/>
        </w:rPr>
        <w:t xml:space="preserve"> </w:t>
      </w:r>
      <w:r>
        <w:rPr>
          <w:spacing w:val="1"/>
        </w:rPr>
        <w:t>in</w:t>
      </w:r>
      <w:r>
        <w:rPr>
          <w:spacing w:val="-5"/>
        </w:rPr>
        <w:t xml:space="preserve"> </w:t>
      </w:r>
      <w:r>
        <w:rPr>
          <w:spacing w:val="-1"/>
        </w:rPr>
        <w:t>original</w:t>
      </w:r>
      <w:r>
        <w:t xml:space="preserve"> </w:t>
      </w:r>
      <w:r>
        <w:rPr>
          <w:spacing w:val="-2"/>
        </w:rPr>
        <w:t>containers</w:t>
      </w:r>
      <w:r>
        <w:rPr>
          <w:spacing w:val="2"/>
        </w:rPr>
        <w:t xml:space="preserve"> </w:t>
      </w:r>
      <w:r>
        <w:rPr>
          <w:spacing w:val="-1"/>
        </w:rPr>
        <w:t>with</w:t>
      </w:r>
      <w:r>
        <w:t xml:space="preserve"> </w:t>
      </w:r>
      <w:r>
        <w:rPr>
          <w:spacing w:val="-2"/>
        </w:rPr>
        <w:t>seals</w:t>
      </w:r>
      <w:r>
        <w:rPr>
          <w:spacing w:val="-3"/>
        </w:rPr>
        <w:t xml:space="preserve"> </w:t>
      </w:r>
      <w:r>
        <w:rPr>
          <w:spacing w:val="-2"/>
        </w:rPr>
        <w:t>unbroken</w:t>
      </w:r>
      <w:r>
        <w:t xml:space="preserve"> </w:t>
      </w:r>
      <w:r>
        <w:rPr>
          <w:spacing w:val="-2"/>
        </w:rPr>
        <w:t>and</w:t>
      </w:r>
      <w:r>
        <w:rPr>
          <w:spacing w:val="67"/>
        </w:rPr>
        <w:t xml:space="preserve"> </w:t>
      </w:r>
      <w:r>
        <w:t>labels</w:t>
      </w:r>
      <w:r>
        <w:rPr>
          <w:spacing w:val="-3"/>
        </w:rPr>
        <w:t xml:space="preserve"> </w:t>
      </w:r>
      <w:r>
        <w:rPr>
          <w:spacing w:val="-1"/>
        </w:rPr>
        <w:t>intact</w:t>
      </w:r>
      <w:r>
        <w:rPr>
          <w:spacing w:val="3"/>
        </w:rPr>
        <w:t xml:space="preserve"> </w:t>
      </w:r>
      <w:r>
        <w:rPr>
          <w:spacing w:val="-2"/>
        </w:rPr>
        <w:t>until</w:t>
      </w:r>
      <w:r>
        <w:t xml:space="preserve"> </w:t>
      </w:r>
      <w:r>
        <w:rPr>
          <w:spacing w:val="-1"/>
        </w:rPr>
        <w:t>time</w:t>
      </w:r>
      <w:r>
        <w:t xml:space="preserve"> </w:t>
      </w:r>
      <w:r>
        <w:rPr>
          <w:spacing w:val="-4"/>
        </w:rPr>
        <w:t>of</w:t>
      </w:r>
      <w:r>
        <w:rPr>
          <w:spacing w:val="3"/>
        </w:rPr>
        <w:t xml:space="preserve"> </w:t>
      </w:r>
      <w:r>
        <w:rPr>
          <w:spacing w:val="-3"/>
        </w:rPr>
        <w:t>use.</w:t>
      </w:r>
      <w:r>
        <w:t xml:space="preserve"> </w:t>
      </w:r>
      <w:r>
        <w:rPr>
          <w:spacing w:val="5"/>
        </w:rPr>
        <w:t xml:space="preserve"> </w:t>
      </w:r>
      <w:r w:rsidR="0065655D">
        <w:rPr>
          <w:spacing w:val="5"/>
        </w:rPr>
        <w:t xml:space="preserve">Inspection of material for any shipping damage should be done at time of delivery.  </w:t>
      </w:r>
      <w:r>
        <w:rPr>
          <w:spacing w:val="-1"/>
        </w:rPr>
        <w:t>Prevent</w:t>
      </w:r>
      <w:r>
        <w:rPr>
          <w:spacing w:val="-2"/>
        </w:rPr>
        <w:t xml:space="preserve"> damage</w:t>
      </w:r>
      <w:r>
        <w:t xml:space="preserve"> </w:t>
      </w:r>
      <w:r>
        <w:rPr>
          <w:spacing w:val="-1"/>
        </w:rPr>
        <w:t>or</w:t>
      </w:r>
      <w:r>
        <w:rPr>
          <w:spacing w:val="2"/>
        </w:rPr>
        <w:t xml:space="preserve"> </w:t>
      </w:r>
      <w:r>
        <w:rPr>
          <w:spacing w:val="-2"/>
        </w:rPr>
        <w:t>contamination</w:t>
      </w:r>
      <w:r>
        <w:t xml:space="preserve"> to</w:t>
      </w:r>
      <w:r>
        <w:rPr>
          <w:spacing w:val="-5"/>
        </w:rPr>
        <w:t xml:space="preserve"> </w:t>
      </w:r>
      <w:r>
        <w:rPr>
          <w:spacing w:val="-1"/>
        </w:rPr>
        <w:t>materials</w:t>
      </w:r>
      <w:r>
        <w:rPr>
          <w:spacing w:val="-3"/>
        </w:rPr>
        <w:t xml:space="preserve"> </w:t>
      </w:r>
      <w:r>
        <w:rPr>
          <w:spacing w:val="-1"/>
        </w:rPr>
        <w:t>by</w:t>
      </w:r>
      <w:r>
        <w:rPr>
          <w:spacing w:val="2"/>
        </w:rPr>
        <w:t xml:space="preserve"> </w:t>
      </w:r>
      <w:r>
        <w:rPr>
          <w:spacing w:val="-2"/>
        </w:rPr>
        <w:t>water,</w:t>
      </w:r>
      <w:r>
        <w:rPr>
          <w:spacing w:val="69"/>
        </w:rPr>
        <w:t xml:space="preserve"> </w:t>
      </w:r>
      <w:r>
        <w:rPr>
          <w:spacing w:val="-1"/>
        </w:rPr>
        <w:t>freezing,</w:t>
      </w:r>
      <w:r>
        <w:rPr>
          <w:spacing w:val="-6"/>
        </w:rPr>
        <w:t xml:space="preserve"> </w:t>
      </w:r>
      <w:r>
        <w:rPr>
          <w:spacing w:val="-1"/>
        </w:rPr>
        <w:t>foreign</w:t>
      </w:r>
      <w:r>
        <w:rPr>
          <w:spacing w:val="-5"/>
        </w:rPr>
        <w:t xml:space="preserve"> </w:t>
      </w:r>
      <w:r>
        <w:rPr>
          <w:spacing w:val="-1"/>
        </w:rPr>
        <w:t>matter</w:t>
      </w:r>
      <w:r>
        <w:rPr>
          <w:spacing w:val="2"/>
        </w:rPr>
        <w:t xml:space="preserve"> </w:t>
      </w:r>
      <w:r>
        <w:rPr>
          <w:spacing w:val="-1"/>
        </w:rPr>
        <w:t>or</w:t>
      </w:r>
      <w:r>
        <w:rPr>
          <w:spacing w:val="2"/>
        </w:rPr>
        <w:t xml:space="preserve"> </w:t>
      </w:r>
      <w:r>
        <w:rPr>
          <w:spacing w:val="-2"/>
        </w:rPr>
        <w:t>other</w:t>
      </w:r>
      <w:r>
        <w:rPr>
          <w:spacing w:val="2"/>
        </w:rPr>
        <w:t xml:space="preserve"> </w:t>
      </w:r>
      <w:r>
        <w:rPr>
          <w:spacing w:val="-2"/>
        </w:rPr>
        <w:t>causes</w:t>
      </w:r>
      <w:r>
        <w:rPr>
          <w:spacing w:val="-3"/>
        </w:rPr>
        <w:t xml:space="preserve"> </w:t>
      </w:r>
      <w:r>
        <w:rPr>
          <w:spacing w:val="-2"/>
        </w:rPr>
        <w:t>and</w:t>
      </w:r>
      <w:r>
        <w:t xml:space="preserve"> </w:t>
      </w:r>
      <w:r>
        <w:rPr>
          <w:spacing w:val="1"/>
        </w:rPr>
        <w:t>in</w:t>
      </w:r>
      <w:r>
        <w:t xml:space="preserve"> </w:t>
      </w:r>
      <w:r>
        <w:rPr>
          <w:spacing w:val="-1"/>
        </w:rPr>
        <w:t>accordance</w:t>
      </w:r>
      <w:r>
        <w:t xml:space="preserve"> </w:t>
      </w:r>
      <w:r>
        <w:rPr>
          <w:spacing w:val="-1"/>
        </w:rPr>
        <w:t>with</w:t>
      </w:r>
      <w:r>
        <w:t xml:space="preserve"> </w:t>
      </w:r>
      <w:r>
        <w:rPr>
          <w:spacing w:val="-1"/>
        </w:rPr>
        <w:t>written</w:t>
      </w:r>
      <w:r>
        <w:rPr>
          <w:spacing w:val="-5"/>
        </w:rPr>
        <w:t xml:space="preserve"> </w:t>
      </w:r>
      <w:r>
        <w:rPr>
          <w:spacing w:val="-1"/>
        </w:rPr>
        <w:t>manufacturer</w:t>
      </w:r>
      <w:r>
        <w:rPr>
          <w:rFonts w:cs="Arial"/>
          <w:spacing w:val="-1"/>
        </w:rPr>
        <w:t>’</w:t>
      </w:r>
      <w:r>
        <w:rPr>
          <w:spacing w:val="-1"/>
        </w:rPr>
        <w:t>s</w:t>
      </w:r>
      <w:r>
        <w:rPr>
          <w:spacing w:val="49"/>
        </w:rPr>
        <w:t xml:space="preserve"> </w:t>
      </w:r>
      <w:r>
        <w:rPr>
          <w:spacing w:val="-2"/>
        </w:rPr>
        <w:t>recommendations.</w:t>
      </w:r>
    </w:p>
    <w:p w14:paraId="28DF1B36" w14:textId="77777777" w:rsidR="000D6F65" w:rsidRDefault="000D6F65">
      <w:pPr>
        <w:rPr>
          <w:rFonts w:ascii="Arial" w:eastAsia="Arial" w:hAnsi="Arial" w:cs="Arial"/>
          <w:sz w:val="20"/>
          <w:szCs w:val="20"/>
        </w:rPr>
      </w:pPr>
    </w:p>
    <w:p w14:paraId="1223AA5B" w14:textId="77777777" w:rsidR="000D6F65" w:rsidRDefault="000D6F65">
      <w:pPr>
        <w:spacing w:before="9"/>
        <w:rPr>
          <w:rFonts w:ascii="Arial" w:eastAsia="Arial" w:hAnsi="Arial" w:cs="Arial"/>
          <w:sz w:val="21"/>
          <w:szCs w:val="21"/>
        </w:rPr>
      </w:pPr>
    </w:p>
    <w:p w14:paraId="7D4B2053" w14:textId="77777777" w:rsidR="000D6F65" w:rsidRDefault="00042624">
      <w:pPr>
        <w:pStyle w:val="BodyText"/>
        <w:numPr>
          <w:ilvl w:val="1"/>
          <w:numId w:val="8"/>
        </w:numPr>
        <w:tabs>
          <w:tab w:val="left" w:pos="820"/>
        </w:tabs>
        <w:ind w:left="820" w:hanging="720"/>
      </w:pPr>
      <w:r>
        <w:rPr>
          <w:spacing w:val="-1"/>
        </w:rPr>
        <w:t>EXTRA</w:t>
      </w:r>
      <w:r>
        <w:t xml:space="preserve"> </w:t>
      </w:r>
      <w:r>
        <w:rPr>
          <w:spacing w:val="-1"/>
        </w:rPr>
        <w:t>MATERIALS</w:t>
      </w:r>
      <w:r>
        <w:rPr>
          <w:spacing w:val="-3"/>
        </w:rPr>
        <w:t xml:space="preserve"> </w:t>
      </w:r>
      <w:r>
        <w:rPr>
          <w:spacing w:val="-1"/>
        </w:rPr>
        <w:t>STOCK</w:t>
      </w:r>
    </w:p>
    <w:p w14:paraId="462403FE" w14:textId="77777777" w:rsidR="000D6F65" w:rsidRDefault="000D6F65">
      <w:pPr>
        <w:spacing w:before="6"/>
        <w:rPr>
          <w:rFonts w:ascii="Arial" w:eastAsia="Arial" w:hAnsi="Arial" w:cs="Arial"/>
          <w:sz w:val="20"/>
          <w:szCs w:val="20"/>
        </w:rPr>
      </w:pPr>
    </w:p>
    <w:p w14:paraId="6EB9FA37" w14:textId="77777777" w:rsidR="000D6F65" w:rsidRPr="00902A39" w:rsidRDefault="00042624">
      <w:pPr>
        <w:pStyle w:val="BodyText"/>
        <w:numPr>
          <w:ilvl w:val="2"/>
          <w:numId w:val="8"/>
        </w:numPr>
        <w:tabs>
          <w:tab w:val="left" w:pos="1540"/>
        </w:tabs>
        <w:ind w:left="1540" w:right="155" w:hanging="720"/>
      </w:pPr>
      <w:r>
        <w:rPr>
          <w:spacing w:val="-2"/>
        </w:rPr>
        <w:t>Upon</w:t>
      </w:r>
      <w:r>
        <w:t xml:space="preserve"> </w:t>
      </w:r>
      <w:r>
        <w:rPr>
          <w:spacing w:val="-1"/>
        </w:rPr>
        <w:t>completion</w:t>
      </w:r>
      <w:r>
        <w:t xml:space="preserve"> </w:t>
      </w:r>
      <w:r>
        <w:rPr>
          <w:spacing w:val="-4"/>
        </w:rPr>
        <w:t>of</w:t>
      </w:r>
      <w:r>
        <w:rPr>
          <w:spacing w:val="3"/>
        </w:rPr>
        <w:t xml:space="preserve"> </w:t>
      </w:r>
      <w:r>
        <w:rPr>
          <w:spacing w:val="-1"/>
        </w:rPr>
        <w:t>the</w:t>
      </w:r>
      <w:r>
        <w:t xml:space="preserve"> </w:t>
      </w:r>
      <w:r>
        <w:rPr>
          <w:spacing w:val="-3"/>
        </w:rPr>
        <w:t>work</w:t>
      </w:r>
      <w:r>
        <w:rPr>
          <w:spacing w:val="2"/>
        </w:rPr>
        <w:t xml:space="preserve"> </w:t>
      </w:r>
      <w:r>
        <w:rPr>
          <w:spacing w:val="-4"/>
        </w:rPr>
        <w:t>of</w:t>
      </w:r>
      <w:r>
        <w:rPr>
          <w:spacing w:val="3"/>
        </w:rPr>
        <w:t xml:space="preserve"> </w:t>
      </w:r>
      <w:r>
        <w:t>this</w:t>
      </w:r>
      <w:r>
        <w:rPr>
          <w:spacing w:val="-3"/>
        </w:rPr>
        <w:t xml:space="preserve"> </w:t>
      </w:r>
      <w:r>
        <w:rPr>
          <w:spacing w:val="-1"/>
        </w:rPr>
        <w:t>section,</w:t>
      </w:r>
      <w:r>
        <w:rPr>
          <w:spacing w:val="-2"/>
        </w:rPr>
        <w:t xml:space="preserve"> </w:t>
      </w:r>
      <w:r>
        <w:rPr>
          <w:spacing w:val="-1"/>
        </w:rPr>
        <w:t>deliver</w:t>
      </w:r>
      <w:r>
        <w:rPr>
          <w:spacing w:val="-3"/>
        </w:rPr>
        <w:t xml:space="preserve"> </w:t>
      </w:r>
      <w:r>
        <w:t xml:space="preserve">to </w:t>
      </w:r>
      <w:r>
        <w:rPr>
          <w:spacing w:val="-2"/>
        </w:rPr>
        <w:t>the</w:t>
      </w:r>
      <w:r>
        <w:t xml:space="preserve"> </w:t>
      </w:r>
      <w:r>
        <w:rPr>
          <w:spacing w:val="-2"/>
        </w:rPr>
        <w:t>owner</w:t>
      </w:r>
      <w:r>
        <w:rPr>
          <w:spacing w:val="2"/>
        </w:rPr>
        <w:t xml:space="preserve"> </w:t>
      </w:r>
      <w:r w:rsidR="00C56DF7">
        <w:rPr>
          <w:spacing w:val="-1"/>
        </w:rPr>
        <w:t>an appropriate amount of</w:t>
      </w:r>
      <w:r>
        <w:rPr>
          <w:spacing w:val="2"/>
        </w:rPr>
        <w:t xml:space="preserve"> </w:t>
      </w:r>
      <w:r>
        <w:rPr>
          <w:spacing w:val="-1"/>
        </w:rPr>
        <w:t>additional</w:t>
      </w:r>
      <w:r>
        <w:rPr>
          <w:spacing w:val="53"/>
        </w:rPr>
        <w:t xml:space="preserve"> </w:t>
      </w:r>
      <w:r w:rsidR="00C56DF7">
        <w:rPr>
          <w:spacing w:val="53"/>
        </w:rPr>
        <w:t xml:space="preserve">tile </w:t>
      </w:r>
      <w:r>
        <w:rPr>
          <w:spacing w:val="-1"/>
        </w:rPr>
        <w:t>panels</w:t>
      </w:r>
      <w:r>
        <w:rPr>
          <w:spacing w:val="-3"/>
        </w:rPr>
        <w:t xml:space="preserve"> </w:t>
      </w:r>
      <w:r>
        <w:rPr>
          <w:spacing w:val="-1"/>
        </w:rPr>
        <w:t>of</w:t>
      </w:r>
      <w:r>
        <w:rPr>
          <w:spacing w:val="8"/>
        </w:rPr>
        <w:t xml:space="preserve"> </w:t>
      </w:r>
      <w:r>
        <w:rPr>
          <w:spacing w:val="-1"/>
        </w:rPr>
        <w:t>each</w:t>
      </w:r>
      <w:r>
        <w:rPr>
          <w:spacing w:val="-5"/>
        </w:rPr>
        <w:t xml:space="preserve"> </w:t>
      </w:r>
      <w:r>
        <w:rPr>
          <w:spacing w:val="-1"/>
        </w:rPr>
        <w:t>type,</w:t>
      </w:r>
      <w:r>
        <w:rPr>
          <w:spacing w:val="-2"/>
        </w:rPr>
        <w:t xml:space="preserve"> </w:t>
      </w:r>
      <w:r>
        <w:rPr>
          <w:spacing w:val="-1"/>
        </w:rPr>
        <w:t>color,</w:t>
      </w:r>
      <w:r>
        <w:rPr>
          <w:spacing w:val="3"/>
        </w:rPr>
        <w:t xml:space="preserve"> </w:t>
      </w:r>
      <w:r>
        <w:rPr>
          <w:spacing w:val="-2"/>
        </w:rPr>
        <w:t>pattern</w:t>
      </w:r>
      <w:r>
        <w:t xml:space="preserve"> </w:t>
      </w:r>
      <w:r>
        <w:rPr>
          <w:spacing w:val="-2"/>
        </w:rPr>
        <w:t>and</w:t>
      </w:r>
      <w:r>
        <w:t xml:space="preserve"> </w:t>
      </w:r>
      <w:r>
        <w:rPr>
          <w:spacing w:val="-1"/>
        </w:rPr>
        <w:t>size</w:t>
      </w:r>
      <w:r>
        <w:t xml:space="preserve"> </w:t>
      </w:r>
      <w:r>
        <w:rPr>
          <w:spacing w:val="-3"/>
        </w:rPr>
        <w:t>used</w:t>
      </w:r>
      <w:r>
        <w:t xml:space="preserve"> </w:t>
      </w:r>
      <w:r>
        <w:rPr>
          <w:spacing w:val="1"/>
        </w:rPr>
        <w:t>in</w:t>
      </w:r>
      <w:r>
        <w:rPr>
          <w:spacing w:val="-5"/>
        </w:rPr>
        <w:t xml:space="preserve"> </w:t>
      </w:r>
      <w:r>
        <w:rPr>
          <w:spacing w:val="-1"/>
        </w:rPr>
        <w:t>the</w:t>
      </w:r>
      <w:r>
        <w:rPr>
          <w:spacing w:val="-5"/>
        </w:rPr>
        <w:t xml:space="preserve"> </w:t>
      </w:r>
      <w:r>
        <w:rPr>
          <w:spacing w:val="-2"/>
        </w:rPr>
        <w:t>work,</w:t>
      </w:r>
      <w:r>
        <w:rPr>
          <w:spacing w:val="4"/>
        </w:rPr>
        <w:t xml:space="preserve"> </w:t>
      </w:r>
      <w:r>
        <w:rPr>
          <w:spacing w:val="-1"/>
        </w:rPr>
        <w:t>as</w:t>
      </w:r>
      <w:r>
        <w:rPr>
          <w:spacing w:val="2"/>
        </w:rPr>
        <w:t xml:space="preserve"> </w:t>
      </w:r>
      <w:r>
        <w:rPr>
          <w:spacing w:val="-2"/>
        </w:rPr>
        <w:t>well</w:t>
      </w:r>
      <w:r>
        <w:rPr>
          <w:spacing w:val="5"/>
        </w:rPr>
        <w:t xml:space="preserve"> </w:t>
      </w:r>
      <w:r>
        <w:rPr>
          <w:spacing w:val="-1"/>
        </w:rPr>
        <w:t>as</w:t>
      </w:r>
      <w:r>
        <w:rPr>
          <w:spacing w:val="-3"/>
        </w:rPr>
        <w:t xml:space="preserve"> </w:t>
      </w:r>
      <w:r>
        <w:rPr>
          <w:spacing w:val="-1"/>
        </w:rPr>
        <w:t>extra</w:t>
      </w:r>
      <w:r>
        <w:t xml:space="preserve"> </w:t>
      </w:r>
      <w:r>
        <w:rPr>
          <w:spacing w:val="-2"/>
        </w:rPr>
        <w:t>stock</w:t>
      </w:r>
      <w:r>
        <w:rPr>
          <w:spacing w:val="2"/>
        </w:rPr>
        <w:t xml:space="preserve"> </w:t>
      </w:r>
      <w:r>
        <w:rPr>
          <w:spacing w:val="-4"/>
        </w:rPr>
        <w:t>of</w:t>
      </w:r>
      <w:r>
        <w:rPr>
          <w:spacing w:val="61"/>
        </w:rPr>
        <w:t xml:space="preserve"> </w:t>
      </w:r>
      <w:r>
        <w:rPr>
          <w:spacing w:val="-1"/>
        </w:rPr>
        <w:t>adhesives,</w:t>
      </w:r>
      <w:r>
        <w:rPr>
          <w:spacing w:val="-2"/>
        </w:rPr>
        <w:t xml:space="preserve"> </w:t>
      </w:r>
      <w:r>
        <w:rPr>
          <w:spacing w:val="-1"/>
        </w:rPr>
        <w:t>mortars,</w:t>
      </w:r>
      <w:r>
        <w:rPr>
          <w:spacing w:val="3"/>
        </w:rPr>
        <w:t xml:space="preserve"> </w:t>
      </w:r>
      <w:r>
        <w:rPr>
          <w:spacing w:val="-1"/>
        </w:rPr>
        <w:t>grouts</w:t>
      </w:r>
      <w:r>
        <w:rPr>
          <w:spacing w:val="-3"/>
        </w:rPr>
        <w:t xml:space="preserve"> </w:t>
      </w:r>
      <w:r>
        <w:rPr>
          <w:spacing w:val="-2"/>
        </w:rPr>
        <w:t>and</w:t>
      </w:r>
      <w:r>
        <w:t xml:space="preserve"> </w:t>
      </w:r>
      <w:r>
        <w:rPr>
          <w:spacing w:val="-1"/>
        </w:rPr>
        <w:t>other</w:t>
      </w:r>
      <w:r>
        <w:rPr>
          <w:spacing w:val="-3"/>
        </w:rPr>
        <w:t xml:space="preserve"> </w:t>
      </w:r>
      <w:r>
        <w:rPr>
          <w:spacing w:val="-1"/>
        </w:rPr>
        <w:t>installation</w:t>
      </w:r>
      <w:r>
        <w:rPr>
          <w:spacing w:val="-10"/>
        </w:rPr>
        <w:t xml:space="preserve"> </w:t>
      </w:r>
      <w:r>
        <w:rPr>
          <w:spacing w:val="-1"/>
        </w:rPr>
        <w:t>materials</w:t>
      </w:r>
      <w:r>
        <w:rPr>
          <w:spacing w:val="-8"/>
        </w:rPr>
        <w:t xml:space="preserve"> </w:t>
      </w:r>
      <w:r>
        <w:rPr>
          <w:spacing w:val="1"/>
        </w:rPr>
        <w:t>for</w:t>
      </w:r>
      <w:r>
        <w:rPr>
          <w:spacing w:val="2"/>
        </w:rPr>
        <w:t xml:space="preserve"> </w:t>
      </w:r>
      <w:r>
        <w:rPr>
          <w:spacing w:val="-1"/>
        </w:rPr>
        <w:t>the</w:t>
      </w:r>
      <w:r>
        <w:t xml:space="preserve"> </w:t>
      </w:r>
      <w:r>
        <w:rPr>
          <w:spacing w:val="-2"/>
        </w:rPr>
        <w:t>owner's</w:t>
      </w:r>
      <w:r>
        <w:rPr>
          <w:spacing w:val="-3"/>
        </w:rPr>
        <w:t xml:space="preserve"> </w:t>
      </w:r>
      <w:r>
        <w:rPr>
          <w:spacing w:val="-1"/>
        </w:rPr>
        <w:t>use</w:t>
      </w:r>
      <w:r>
        <w:t xml:space="preserve"> </w:t>
      </w:r>
      <w:r>
        <w:rPr>
          <w:spacing w:val="1"/>
        </w:rPr>
        <w:t>in</w:t>
      </w:r>
      <w:r>
        <w:rPr>
          <w:spacing w:val="49"/>
        </w:rPr>
        <w:t xml:space="preserve"> </w:t>
      </w:r>
      <w:r>
        <w:rPr>
          <w:spacing w:val="-1"/>
        </w:rPr>
        <w:t>replacement</w:t>
      </w:r>
      <w:r>
        <w:rPr>
          <w:spacing w:val="3"/>
        </w:rPr>
        <w:t xml:space="preserve"> </w:t>
      </w:r>
      <w:r>
        <w:rPr>
          <w:spacing w:val="-2"/>
        </w:rPr>
        <w:t>and</w:t>
      </w:r>
      <w:r>
        <w:rPr>
          <w:spacing w:val="-5"/>
        </w:rPr>
        <w:t xml:space="preserve"> </w:t>
      </w:r>
      <w:r>
        <w:rPr>
          <w:spacing w:val="-1"/>
        </w:rPr>
        <w:t>maintenance.</w:t>
      </w:r>
      <w:r>
        <w:rPr>
          <w:spacing w:val="-2"/>
        </w:rPr>
        <w:t xml:space="preserve"> </w:t>
      </w:r>
      <w:r>
        <w:t>Extra</w:t>
      </w:r>
      <w:r>
        <w:rPr>
          <w:spacing w:val="-5"/>
        </w:rPr>
        <w:t xml:space="preserve"> </w:t>
      </w:r>
      <w:r>
        <w:rPr>
          <w:spacing w:val="-2"/>
        </w:rPr>
        <w:t>stock</w:t>
      </w:r>
      <w:r>
        <w:rPr>
          <w:spacing w:val="-3"/>
        </w:rPr>
        <w:t xml:space="preserve"> </w:t>
      </w:r>
      <w:r>
        <w:rPr>
          <w:spacing w:val="1"/>
        </w:rPr>
        <w:t>is</w:t>
      </w:r>
      <w:r>
        <w:rPr>
          <w:spacing w:val="-3"/>
        </w:rPr>
        <w:t xml:space="preserve"> </w:t>
      </w:r>
      <w:r>
        <w:t xml:space="preserve">to </w:t>
      </w:r>
      <w:r>
        <w:rPr>
          <w:spacing w:val="-1"/>
        </w:rPr>
        <w:t>be</w:t>
      </w:r>
      <w:r>
        <w:rPr>
          <w:spacing w:val="-5"/>
        </w:rPr>
        <w:t xml:space="preserve"> </w:t>
      </w:r>
      <w:r>
        <w:rPr>
          <w:spacing w:val="-1"/>
        </w:rPr>
        <w:t>from</w:t>
      </w:r>
      <w:r>
        <w:rPr>
          <w:spacing w:val="2"/>
        </w:rPr>
        <w:t xml:space="preserve"> </w:t>
      </w:r>
      <w:r>
        <w:rPr>
          <w:spacing w:val="-1"/>
        </w:rPr>
        <w:t>same</w:t>
      </w:r>
      <w:r>
        <w:t xml:space="preserve"> </w:t>
      </w:r>
      <w:r>
        <w:rPr>
          <w:spacing w:val="-1"/>
        </w:rPr>
        <w:t>production</w:t>
      </w:r>
      <w:r>
        <w:t xml:space="preserve"> </w:t>
      </w:r>
      <w:r>
        <w:rPr>
          <w:spacing w:val="-1"/>
        </w:rPr>
        <w:t>run</w:t>
      </w:r>
      <w:r>
        <w:t xml:space="preserve"> </w:t>
      </w:r>
      <w:r>
        <w:rPr>
          <w:spacing w:val="-1"/>
        </w:rPr>
        <w:t>or</w:t>
      </w:r>
      <w:r>
        <w:rPr>
          <w:spacing w:val="-3"/>
        </w:rPr>
        <w:t xml:space="preserve"> </w:t>
      </w:r>
      <w:r>
        <w:rPr>
          <w:spacing w:val="-1"/>
        </w:rPr>
        <w:t>batch</w:t>
      </w:r>
      <w:r>
        <w:t xml:space="preserve"> </w:t>
      </w:r>
      <w:r>
        <w:rPr>
          <w:spacing w:val="-1"/>
        </w:rPr>
        <w:t>as</w:t>
      </w:r>
      <w:r>
        <w:rPr>
          <w:spacing w:val="43"/>
        </w:rPr>
        <w:t xml:space="preserve"> </w:t>
      </w:r>
      <w:r>
        <w:rPr>
          <w:spacing w:val="-1"/>
        </w:rPr>
        <w:t>original</w:t>
      </w:r>
      <w:r>
        <w:t xml:space="preserve"> tile </w:t>
      </w:r>
      <w:r>
        <w:rPr>
          <w:spacing w:val="-2"/>
        </w:rPr>
        <w:t>and</w:t>
      </w:r>
      <w:r>
        <w:rPr>
          <w:spacing w:val="-5"/>
        </w:rPr>
        <w:t xml:space="preserve"> </w:t>
      </w:r>
      <w:r>
        <w:rPr>
          <w:spacing w:val="-1"/>
        </w:rPr>
        <w:t>installation</w:t>
      </w:r>
      <w:r>
        <w:rPr>
          <w:spacing w:val="-5"/>
        </w:rPr>
        <w:t xml:space="preserve"> </w:t>
      </w:r>
      <w:r>
        <w:rPr>
          <w:spacing w:val="-1"/>
        </w:rPr>
        <w:t>materials.</w:t>
      </w:r>
    </w:p>
    <w:p w14:paraId="6FC1131A" w14:textId="77777777" w:rsidR="00D971D1" w:rsidRDefault="00D971D1" w:rsidP="00902A39">
      <w:pPr>
        <w:pStyle w:val="BodyText"/>
        <w:tabs>
          <w:tab w:val="left" w:pos="1540"/>
        </w:tabs>
        <w:ind w:right="155" w:firstLine="0"/>
      </w:pPr>
    </w:p>
    <w:p w14:paraId="5D06C7DA" w14:textId="77777777" w:rsidR="000D6F65" w:rsidRDefault="00042624">
      <w:pPr>
        <w:pStyle w:val="BodyText"/>
        <w:numPr>
          <w:ilvl w:val="1"/>
          <w:numId w:val="8"/>
        </w:numPr>
        <w:tabs>
          <w:tab w:val="left" w:pos="820"/>
        </w:tabs>
        <w:spacing w:before="63"/>
        <w:ind w:left="820" w:hanging="720"/>
      </w:pPr>
      <w:r>
        <w:rPr>
          <w:spacing w:val="-1"/>
        </w:rPr>
        <w:t>ENVIRONMENTAL</w:t>
      </w:r>
      <w:r>
        <w:rPr>
          <w:spacing w:val="-5"/>
        </w:rPr>
        <w:t xml:space="preserve"> </w:t>
      </w:r>
      <w:r>
        <w:rPr>
          <w:spacing w:val="-1"/>
        </w:rPr>
        <w:t>REQUIREMENTS</w:t>
      </w:r>
    </w:p>
    <w:p w14:paraId="682DD654" w14:textId="77777777" w:rsidR="000D6F65" w:rsidRDefault="000D6F65">
      <w:pPr>
        <w:spacing w:before="10"/>
        <w:rPr>
          <w:rFonts w:ascii="Arial" w:eastAsia="Arial" w:hAnsi="Arial" w:cs="Arial"/>
          <w:sz w:val="20"/>
          <w:szCs w:val="20"/>
        </w:rPr>
      </w:pPr>
    </w:p>
    <w:p w14:paraId="41843014" w14:textId="77777777" w:rsidR="000D6F65" w:rsidRDefault="00042624">
      <w:pPr>
        <w:pStyle w:val="BodyText"/>
        <w:ind w:left="820" w:right="244" w:firstLine="0"/>
      </w:pPr>
      <w:r>
        <w:rPr>
          <w:spacing w:val="-1"/>
        </w:rPr>
        <w:t>Comply</w:t>
      </w:r>
      <w:r>
        <w:rPr>
          <w:spacing w:val="2"/>
        </w:rPr>
        <w:t xml:space="preserve"> </w:t>
      </w:r>
      <w:r>
        <w:rPr>
          <w:spacing w:val="-1"/>
        </w:rPr>
        <w:t>with</w:t>
      </w:r>
      <w:r>
        <w:rPr>
          <w:spacing w:val="-5"/>
        </w:rPr>
        <w:t xml:space="preserve"> </w:t>
      </w:r>
      <w:r>
        <w:rPr>
          <w:spacing w:val="-1"/>
        </w:rPr>
        <w:t>requirements</w:t>
      </w:r>
      <w:r>
        <w:rPr>
          <w:spacing w:val="-3"/>
        </w:rPr>
        <w:t xml:space="preserve"> </w:t>
      </w:r>
      <w:r>
        <w:rPr>
          <w:spacing w:val="-4"/>
        </w:rPr>
        <w:t>of</w:t>
      </w:r>
      <w:r>
        <w:rPr>
          <w:spacing w:val="3"/>
        </w:rPr>
        <w:t xml:space="preserve"> </w:t>
      </w:r>
      <w:r>
        <w:rPr>
          <w:spacing w:val="-1"/>
        </w:rPr>
        <w:t>referenced</w:t>
      </w:r>
      <w:r>
        <w:t xml:space="preserve"> </w:t>
      </w:r>
      <w:r>
        <w:rPr>
          <w:spacing w:val="-2"/>
        </w:rPr>
        <w:t>standards</w:t>
      </w:r>
      <w:r>
        <w:rPr>
          <w:spacing w:val="-3"/>
        </w:rPr>
        <w:t xml:space="preserve"> </w:t>
      </w:r>
      <w:r>
        <w:rPr>
          <w:spacing w:val="-2"/>
        </w:rPr>
        <w:t>and</w:t>
      </w:r>
      <w:r>
        <w:rPr>
          <w:spacing w:val="5"/>
        </w:rPr>
        <w:t xml:space="preserve"> </w:t>
      </w:r>
      <w:r>
        <w:rPr>
          <w:spacing w:val="-1"/>
        </w:rPr>
        <w:t>recommendations</w:t>
      </w:r>
      <w:r>
        <w:rPr>
          <w:spacing w:val="-3"/>
        </w:rPr>
        <w:t xml:space="preserve"> </w:t>
      </w:r>
      <w:r>
        <w:rPr>
          <w:spacing w:val="-4"/>
        </w:rPr>
        <w:t>of</w:t>
      </w:r>
      <w:r>
        <w:rPr>
          <w:spacing w:val="3"/>
        </w:rPr>
        <w:t xml:space="preserve"> </w:t>
      </w:r>
      <w:r>
        <w:rPr>
          <w:spacing w:val="-1"/>
        </w:rPr>
        <w:t>material</w:t>
      </w:r>
      <w:r>
        <w:rPr>
          <w:spacing w:val="45"/>
        </w:rPr>
        <w:t xml:space="preserve"> </w:t>
      </w:r>
      <w:r>
        <w:rPr>
          <w:spacing w:val="-1"/>
        </w:rPr>
        <w:t>manufacturers</w:t>
      </w:r>
      <w:r>
        <w:rPr>
          <w:spacing w:val="-8"/>
        </w:rPr>
        <w:t xml:space="preserve"> </w:t>
      </w:r>
      <w:r>
        <w:rPr>
          <w:spacing w:val="1"/>
        </w:rPr>
        <w:t>for</w:t>
      </w:r>
      <w:r>
        <w:rPr>
          <w:spacing w:val="2"/>
        </w:rPr>
        <w:t xml:space="preserve"> </w:t>
      </w:r>
      <w:r>
        <w:rPr>
          <w:spacing w:val="-2"/>
        </w:rPr>
        <w:t>environmental</w:t>
      </w:r>
      <w:r>
        <w:t xml:space="preserve"> </w:t>
      </w:r>
      <w:r>
        <w:rPr>
          <w:spacing w:val="-1"/>
        </w:rPr>
        <w:t>conditions</w:t>
      </w:r>
      <w:r>
        <w:rPr>
          <w:spacing w:val="-3"/>
        </w:rPr>
        <w:t xml:space="preserve"> </w:t>
      </w:r>
      <w:r>
        <w:rPr>
          <w:spacing w:val="-1"/>
        </w:rPr>
        <w:t>before,</w:t>
      </w:r>
      <w:r>
        <w:rPr>
          <w:spacing w:val="3"/>
        </w:rPr>
        <w:t xml:space="preserve"> </w:t>
      </w:r>
      <w:r>
        <w:rPr>
          <w:spacing w:val="-3"/>
        </w:rPr>
        <w:t>during,</w:t>
      </w:r>
      <w:r>
        <w:rPr>
          <w:spacing w:val="3"/>
        </w:rPr>
        <w:t xml:space="preserve"> </w:t>
      </w:r>
      <w:r>
        <w:rPr>
          <w:spacing w:val="-2"/>
        </w:rPr>
        <w:t>and</w:t>
      </w:r>
      <w:r>
        <w:t xml:space="preserve"> </w:t>
      </w:r>
      <w:r>
        <w:rPr>
          <w:spacing w:val="-1"/>
        </w:rPr>
        <w:t>after</w:t>
      </w:r>
      <w:r>
        <w:rPr>
          <w:spacing w:val="-3"/>
        </w:rPr>
        <w:t xml:space="preserve"> </w:t>
      </w:r>
      <w:r>
        <w:rPr>
          <w:spacing w:val="-1"/>
        </w:rPr>
        <w:t>installation.</w:t>
      </w:r>
    </w:p>
    <w:p w14:paraId="073547C2" w14:textId="77777777" w:rsidR="000D6F65" w:rsidRDefault="000D6F65">
      <w:pPr>
        <w:spacing w:before="10"/>
        <w:rPr>
          <w:rFonts w:ascii="Arial" w:eastAsia="Arial" w:hAnsi="Arial" w:cs="Arial"/>
          <w:sz w:val="20"/>
          <w:szCs w:val="20"/>
        </w:rPr>
      </w:pPr>
    </w:p>
    <w:p w14:paraId="220EA4CF" w14:textId="77777777" w:rsidR="000D6F65" w:rsidRDefault="00042624">
      <w:pPr>
        <w:pStyle w:val="BodyText"/>
        <w:numPr>
          <w:ilvl w:val="2"/>
          <w:numId w:val="8"/>
        </w:numPr>
        <w:tabs>
          <w:tab w:val="left" w:pos="1540"/>
        </w:tabs>
        <w:ind w:left="1540" w:hanging="720"/>
      </w:pPr>
      <w:r>
        <w:rPr>
          <w:spacing w:val="-1"/>
        </w:rPr>
        <w:t>For</w:t>
      </w:r>
      <w:r>
        <w:rPr>
          <w:spacing w:val="-3"/>
        </w:rPr>
        <w:t xml:space="preserve"> </w:t>
      </w:r>
      <w:r>
        <w:rPr>
          <w:spacing w:val="-1"/>
        </w:rPr>
        <w:t>interior</w:t>
      </w:r>
      <w:r>
        <w:rPr>
          <w:spacing w:val="2"/>
        </w:rPr>
        <w:t xml:space="preserve"> </w:t>
      </w:r>
      <w:r>
        <w:rPr>
          <w:spacing w:val="-2"/>
        </w:rPr>
        <w:t>applications:</w:t>
      </w:r>
    </w:p>
    <w:p w14:paraId="26D5700B" w14:textId="77777777" w:rsidR="000D6F65" w:rsidRDefault="000D6F65">
      <w:pPr>
        <w:spacing w:before="1"/>
        <w:rPr>
          <w:rFonts w:ascii="Arial" w:eastAsia="Arial" w:hAnsi="Arial" w:cs="Arial"/>
          <w:sz w:val="21"/>
          <w:szCs w:val="21"/>
        </w:rPr>
      </w:pPr>
    </w:p>
    <w:p w14:paraId="65381D7A" w14:textId="77777777" w:rsidR="00C56DF7" w:rsidRDefault="00C56DF7">
      <w:pPr>
        <w:pStyle w:val="BodyText"/>
        <w:numPr>
          <w:ilvl w:val="3"/>
          <w:numId w:val="8"/>
        </w:numPr>
        <w:tabs>
          <w:tab w:val="left" w:pos="1992"/>
        </w:tabs>
        <w:spacing w:line="237" w:lineRule="auto"/>
        <w:ind w:left="1991" w:right="244" w:hanging="451"/>
      </w:pPr>
      <w:r>
        <w:t>ANSI A108.19</w:t>
      </w:r>
    </w:p>
    <w:p w14:paraId="34CFB61A" w14:textId="77777777" w:rsidR="00C56DF7" w:rsidRDefault="00C56DF7" w:rsidP="00902A39">
      <w:pPr>
        <w:pStyle w:val="BodyText"/>
        <w:tabs>
          <w:tab w:val="left" w:pos="1992"/>
        </w:tabs>
        <w:spacing w:line="237" w:lineRule="auto"/>
        <w:ind w:left="1991" w:right="244" w:firstLine="0"/>
      </w:pPr>
    </w:p>
    <w:p w14:paraId="1F89C2B0" w14:textId="77777777" w:rsidR="000D6F65" w:rsidRDefault="00042624">
      <w:pPr>
        <w:pStyle w:val="BodyText"/>
        <w:numPr>
          <w:ilvl w:val="3"/>
          <w:numId w:val="8"/>
        </w:numPr>
        <w:tabs>
          <w:tab w:val="left" w:pos="1992"/>
        </w:tabs>
        <w:spacing w:line="237" w:lineRule="auto"/>
        <w:ind w:left="1991" w:right="244" w:hanging="451"/>
      </w:pPr>
      <w:r>
        <w:t>Do</w:t>
      </w:r>
      <w:r>
        <w:rPr>
          <w:spacing w:val="-1"/>
        </w:rPr>
        <w:t xml:space="preserve"> </w:t>
      </w:r>
      <w:r>
        <w:rPr>
          <w:spacing w:val="-2"/>
        </w:rPr>
        <w:t>not</w:t>
      </w:r>
      <w:r>
        <w:rPr>
          <w:spacing w:val="3"/>
        </w:rPr>
        <w:t xml:space="preserve"> </w:t>
      </w:r>
      <w:r>
        <w:rPr>
          <w:spacing w:val="-1"/>
        </w:rPr>
        <w:t>begin</w:t>
      </w:r>
      <w:r>
        <w:rPr>
          <w:spacing w:val="-5"/>
        </w:rPr>
        <w:t xml:space="preserve"> </w:t>
      </w:r>
      <w:r>
        <w:rPr>
          <w:spacing w:val="-1"/>
        </w:rPr>
        <w:t>installation</w:t>
      </w:r>
      <w:r>
        <w:t xml:space="preserve"> </w:t>
      </w:r>
      <w:r>
        <w:rPr>
          <w:spacing w:val="-1"/>
        </w:rPr>
        <w:t>until</w:t>
      </w:r>
      <w:r>
        <w:t xml:space="preserve"> </w:t>
      </w:r>
      <w:r>
        <w:rPr>
          <w:spacing w:val="-1"/>
        </w:rPr>
        <w:t>building</w:t>
      </w:r>
      <w:r>
        <w:rPr>
          <w:spacing w:val="-5"/>
        </w:rPr>
        <w:t xml:space="preserve"> </w:t>
      </w:r>
      <w:r>
        <w:rPr>
          <w:spacing w:val="1"/>
        </w:rPr>
        <w:t>is</w:t>
      </w:r>
      <w:r>
        <w:rPr>
          <w:spacing w:val="-3"/>
        </w:rPr>
        <w:t xml:space="preserve"> </w:t>
      </w:r>
      <w:r>
        <w:rPr>
          <w:spacing w:val="-2"/>
        </w:rPr>
        <w:t>completely</w:t>
      </w:r>
      <w:r>
        <w:rPr>
          <w:spacing w:val="2"/>
        </w:rPr>
        <w:t xml:space="preserve"> </w:t>
      </w:r>
      <w:r>
        <w:rPr>
          <w:spacing w:val="-2"/>
        </w:rPr>
        <w:t>enclosed</w:t>
      </w:r>
      <w:r>
        <w:t xml:space="preserve"> </w:t>
      </w:r>
      <w:r>
        <w:rPr>
          <w:spacing w:val="-2"/>
        </w:rPr>
        <w:t>and</w:t>
      </w:r>
      <w:r>
        <w:t xml:space="preserve"> HVAC</w:t>
      </w:r>
      <w:r>
        <w:rPr>
          <w:spacing w:val="-1"/>
        </w:rPr>
        <w:t xml:space="preserve"> </w:t>
      </w:r>
      <w:r>
        <w:rPr>
          <w:spacing w:val="-2"/>
        </w:rPr>
        <w:t>system</w:t>
      </w:r>
      <w:r>
        <w:rPr>
          <w:spacing w:val="2"/>
        </w:rPr>
        <w:t xml:space="preserve"> </w:t>
      </w:r>
      <w:r>
        <w:rPr>
          <w:spacing w:val="1"/>
        </w:rPr>
        <w:t>is</w:t>
      </w:r>
      <w:r>
        <w:rPr>
          <w:spacing w:val="53"/>
        </w:rPr>
        <w:t xml:space="preserve"> </w:t>
      </w:r>
      <w:r>
        <w:rPr>
          <w:spacing w:val="-1"/>
        </w:rPr>
        <w:t>operating</w:t>
      </w:r>
      <w:r>
        <w:t xml:space="preserve"> </w:t>
      </w:r>
      <w:r>
        <w:rPr>
          <w:spacing w:val="-2"/>
        </w:rPr>
        <w:t>and</w:t>
      </w:r>
      <w:r>
        <w:rPr>
          <w:spacing w:val="-5"/>
        </w:rPr>
        <w:t xml:space="preserve"> </w:t>
      </w:r>
      <w:r>
        <w:rPr>
          <w:spacing w:val="-1"/>
        </w:rPr>
        <w:t>maintaining</w:t>
      </w:r>
      <w:r>
        <w:t xml:space="preserve"> </w:t>
      </w:r>
      <w:r>
        <w:rPr>
          <w:spacing w:val="-2"/>
        </w:rPr>
        <w:t>temperature</w:t>
      </w:r>
      <w:r>
        <w:t xml:space="preserve"> </w:t>
      </w:r>
      <w:r>
        <w:rPr>
          <w:spacing w:val="-2"/>
        </w:rPr>
        <w:t>and</w:t>
      </w:r>
      <w:r>
        <w:t xml:space="preserve"> </w:t>
      </w:r>
      <w:r>
        <w:rPr>
          <w:spacing w:val="-2"/>
        </w:rPr>
        <w:t>humidity</w:t>
      </w:r>
      <w:r>
        <w:rPr>
          <w:spacing w:val="2"/>
        </w:rPr>
        <w:t xml:space="preserve"> </w:t>
      </w:r>
      <w:r>
        <w:rPr>
          <w:spacing w:val="-2"/>
        </w:rPr>
        <w:t>conditions</w:t>
      </w:r>
      <w:r>
        <w:rPr>
          <w:spacing w:val="-3"/>
        </w:rPr>
        <w:t xml:space="preserve"> </w:t>
      </w:r>
      <w:r>
        <w:rPr>
          <w:spacing w:val="-2"/>
        </w:rPr>
        <w:t>consistent</w:t>
      </w:r>
      <w:r>
        <w:rPr>
          <w:spacing w:val="3"/>
        </w:rPr>
        <w:t xml:space="preserve"> </w:t>
      </w:r>
      <w:r>
        <w:rPr>
          <w:spacing w:val="-1"/>
        </w:rPr>
        <w:t>with</w:t>
      </w:r>
      <w:r>
        <w:rPr>
          <w:spacing w:val="87"/>
        </w:rPr>
        <w:t xml:space="preserve"> </w:t>
      </w:r>
      <w:r>
        <w:rPr>
          <w:spacing w:val="-1"/>
        </w:rPr>
        <w:t>"after</w:t>
      </w:r>
      <w:r>
        <w:rPr>
          <w:spacing w:val="2"/>
        </w:rPr>
        <w:t xml:space="preserve"> </w:t>
      </w:r>
      <w:r>
        <w:rPr>
          <w:spacing w:val="-1"/>
        </w:rPr>
        <w:t>occupancy"</w:t>
      </w:r>
      <w:r>
        <w:rPr>
          <w:spacing w:val="-2"/>
        </w:rPr>
        <w:t xml:space="preserve"> </w:t>
      </w:r>
      <w:r>
        <w:rPr>
          <w:spacing w:val="-1"/>
        </w:rPr>
        <w:t>conditions</w:t>
      </w:r>
      <w:r>
        <w:rPr>
          <w:spacing w:val="-8"/>
        </w:rPr>
        <w:t xml:space="preserve"> </w:t>
      </w:r>
      <w:r>
        <w:rPr>
          <w:spacing w:val="1"/>
        </w:rPr>
        <w:t>for</w:t>
      </w:r>
      <w:r>
        <w:rPr>
          <w:spacing w:val="2"/>
        </w:rPr>
        <w:t xml:space="preserve"> </w:t>
      </w:r>
      <w:r>
        <w:t>a</w:t>
      </w:r>
      <w:r>
        <w:rPr>
          <w:spacing w:val="-10"/>
        </w:rPr>
        <w:t xml:space="preserve"> </w:t>
      </w:r>
      <w:r>
        <w:rPr>
          <w:spacing w:val="-1"/>
        </w:rPr>
        <w:t>minimum</w:t>
      </w:r>
      <w:r>
        <w:rPr>
          <w:spacing w:val="2"/>
        </w:rPr>
        <w:t xml:space="preserve"> </w:t>
      </w:r>
      <w:r>
        <w:rPr>
          <w:spacing w:val="-4"/>
        </w:rPr>
        <w:t>of</w:t>
      </w:r>
      <w:r>
        <w:rPr>
          <w:spacing w:val="3"/>
        </w:rPr>
        <w:t xml:space="preserve"> </w:t>
      </w:r>
      <w:r>
        <w:t xml:space="preserve">2 </w:t>
      </w:r>
      <w:r>
        <w:rPr>
          <w:spacing w:val="-3"/>
        </w:rPr>
        <w:t>weeks.</w:t>
      </w:r>
    </w:p>
    <w:p w14:paraId="02FE991B" w14:textId="77777777" w:rsidR="000D6F65" w:rsidRDefault="000D6F65">
      <w:pPr>
        <w:spacing w:before="11"/>
        <w:rPr>
          <w:rFonts w:ascii="Arial" w:eastAsia="Arial" w:hAnsi="Arial" w:cs="Arial"/>
          <w:sz w:val="20"/>
          <w:szCs w:val="20"/>
        </w:rPr>
      </w:pPr>
    </w:p>
    <w:p w14:paraId="7C445900" w14:textId="77777777" w:rsidR="000D6F65" w:rsidRDefault="00042624">
      <w:pPr>
        <w:pStyle w:val="BodyText"/>
        <w:numPr>
          <w:ilvl w:val="3"/>
          <w:numId w:val="8"/>
        </w:numPr>
        <w:tabs>
          <w:tab w:val="left" w:pos="1992"/>
        </w:tabs>
        <w:ind w:left="1991" w:right="105" w:hanging="451"/>
      </w:pPr>
      <w:r>
        <w:rPr>
          <w:spacing w:val="-1"/>
        </w:rPr>
        <w:t>Maintain</w:t>
      </w:r>
      <w:r>
        <w:t xml:space="preserve"> </w:t>
      </w:r>
      <w:r>
        <w:rPr>
          <w:spacing w:val="-2"/>
        </w:rPr>
        <w:t>continuous</w:t>
      </w:r>
      <w:r>
        <w:rPr>
          <w:spacing w:val="-3"/>
        </w:rPr>
        <w:t xml:space="preserve"> </w:t>
      </w:r>
      <w:r>
        <w:rPr>
          <w:spacing w:val="-2"/>
        </w:rPr>
        <w:t>and</w:t>
      </w:r>
      <w:r>
        <w:t xml:space="preserve"> </w:t>
      </w:r>
      <w:r>
        <w:rPr>
          <w:spacing w:val="-1"/>
        </w:rPr>
        <w:t>uniform</w:t>
      </w:r>
      <w:r>
        <w:rPr>
          <w:spacing w:val="7"/>
        </w:rPr>
        <w:t xml:space="preserve"> </w:t>
      </w:r>
      <w:r>
        <w:rPr>
          <w:spacing w:val="-2"/>
        </w:rPr>
        <w:t>building</w:t>
      </w:r>
      <w:r>
        <w:rPr>
          <w:spacing w:val="-5"/>
        </w:rPr>
        <w:t xml:space="preserve"> </w:t>
      </w:r>
      <w:r>
        <w:rPr>
          <w:spacing w:val="-1"/>
        </w:rPr>
        <w:t>temperatures</w:t>
      </w:r>
      <w:r>
        <w:rPr>
          <w:spacing w:val="-3"/>
        </w:rPr>
        <w:t xml:space="preserve"> </w:t>
      </w:r>
      <w:r>
        <w:rPr>
          <w:spacing w:val="-4"/>
        </w:rPr>
        <w:t>of</w:t>
      </w:r>
      <w:r>
        <w:rPr>
          <w:spacing w:val="8"/>
        </w:rPr>
        <w:t xml:space="preserve"> </w:t>
      </w:r>
      <w:r>
        <w:rPr>
          <w:spacing w:val="-2"/>
        </w:rPr>
        <w:t xml:space="preserve">not </w:t>
      </w:r>
      <w:r>
        <w:rPr>
          <w:spacing w:val="-1"/>
        </w:rPr>
        <w:t>less</w:t>
      </w:r>
      <w:r>
        <w:rPr>
          <w:spacing w:val="-3"/>
        </w:rPr>
        <w:t xml:space="preserve"> </w:t>
      </w:r>
      <w:r>
        <w:rPr>
          <w:spacing w:val="-1"/>
        </w:rPr>
        <w:t>than</w:t>
      </w:r>
      <w:r>
        <w:t xml:space="preserve"> </w:t>
      </w:r>
      <w:r>
        <w:rPr>
          <w:spacing w:val="-1"/>
        </w:rPr>
        <w:t>10°C</w:t>
      </w:r>
      <w:r>
        <w:t xml:space="preserve"> </w:t>
      </w:r>
      <w:r>
        <w:rPr>
          <w:spacing w:val="-1"/>
        </w:rPr>
        <w:t>(50°F)</w:t>
      </w:r>
      <w:r>
        <w:rPr>
          <w:spacing w:val="63"/>
        </w:rPr>
        <w:t xml:space="preserve"> </w:t>
      </w:r>
      <w:r>
        <w:rPr>
          <w:spacing w:val="-1"/>
        </w:rPr>
        <w:t>during</w:t>
      </w:r>
      <w:r>
        <w:t xml:space="preserve"> </w:t>
      </w:r>
      <w:r>
        <w:rPr>
          <w:spacing w:val="-1"/>
        </w:rPr>
        <w:t>installation.</w:t>
      </w:r>
    </w:p>
    <w:p w14:paraId="65175E0B" w14:textId="77777777" w:rsidR="000D6F65" w:rsidRDefault="000D6F65">
      <w:pPr>
        <w:spacing w:before="10"/>
        <w:rPr>
          <w:rFonts w:ascii="Arial" w:eastAsia="Arial" w:hAnsi="Arial" w:cs="Arial"/>
          <w:sz w:val="20"/>
          <w:szCs w:val="20"/>
        </w:rPr>
      </w:pPr>
    </w:p>
    <w:p w14:paraId="4C7FC54E" w14:textId="77777777" w:rsidR="000D6F65" w:rsidRPr="006F0D10" w:rsidRDefault="00042624">
      <w:pPr>
        <w:pStyle w:val="BodyText"/>
        <w:numPr>
          <w:ilvl w:val="3"/>
          <w:numId w:val="8"/>
        </w:numPr>
        <w:tabs>
          <w:tab w:val="left" w:pos="1992"/>
        </w:tabs>
        <w:ind w:left="1991" w:right="1012" w:hanging="451"/>
      </w:pPr>
      <w:r>
        <w:rPr>
          <w:spacing w:val="-1"/>
        </w:rPr>
        <w:t>Ventilate</w:t>
      </w:r>
      <w:r>
        <w:t xml:space="preserve"> </w:t>
      </w:r>
      <w:r>
        <w:rPr>
          <w:spacing w:val="-2"/>
        </w:rPr>
        <w:t>spaces</w:t>
      </w:r>
      <w:r>
        <w:rPr>
          <w:spacing w:val="-3"/>
        </w:rPr>
        <w:t xml:space="preserve"> </w:t>
      </w:r>
      <w:r>
        <w:t>receiving</w:t>
      </w:r>
      <w:r>
        <w:rPr>
          <w:spacing w:val="-5"/>
        </w:rPr>
        <w:t xml:space="preserve"> </w:t>
      </w:r>
      <w:r>
        <w:t>tile</w:t>
      </w:r>
      <w:r>
        <w:rPr>
          <w:spacing w:val="-5"/>
        </w:rPr>
        <w:t xml:space="preserve"> </w:t>
      </w:r>
      <w:r>
        <w:rPr>
          <w:spacing w:val="1"/>
        </w:rPr>
        <w:t>in</w:t>
      </w:r>
      <w:r>
        <w:rPr>
          <w:spacing w:val="-5"/>
        </w:rPr>
        <w:t xml:space="preserve"> </w:t>
      </w:r>
      <w:r>
        <w:rPr>
          <w:spacing w:val="-1"/>
        </w:rPr>
        <w:t>accordance</w:t>
      </w:r>
      <w:r>
        <w:t xml:space="preserve"> </w:t>
      </w:r>
      <w:r>
        <w:rPr>
          <w:spacing w:val="-1"/>
        </w:rPr>
        <w:t>with</w:t>
      </w:r>
      <w:r>
        <w:rPr>
          <w:spacing w:val="-5"/>
        </w:rPr>
        <w:t xml:space="preserve"> </w:t>
      </w:r>
      <w:r>
        <w:rPr>
          <w:spacing w:val="-1"/>
        </w:rPr>
        <w:t>material</w:t>
      </w:r>
      <w:r>
        <w:rPr>
          <w:spacing w:val="-5"/>
        </w:rPr>
        <w:t xml:space="preserve"> </w:t>
      </w:r>
      <w:r>
        <w:rPr>
          <w:spacing w:val="-1"/>
        </w:rPr>
        <w:t>manufacturer</w:t>
      </w:r>
      <w:r>
        <w:rPr>
          <w:rFonts w:cs="Arial"/>
          <w:spacing w:val="-1"/>
        </w:rPr>
        <w:t>’</w:t>
      </w:r>
      <w:r>
        <w:rPr>
          <w:spacing w:val="-1"/>
        </w:rPr>
        <w:t>s</w:t>
      </w:r>
      <w:r>
        <w:rPr>
          <w:spacing w:val="39"/>
        </w:rPr>
        <w:t xml:space="preserve"> </w:t>
      </w:r>
      <w:r>
        <w:rPr>
          <w:spacing w:val="-1"/>
        </w:rPr>
        <w:t>instructions.</w:t>
      </w:r>
    </w:p>
    <w:p w14:paraId="5CC11E19" w14:textId="77777777" w:rsidR="006F0D10" w:rsidRDefault="006F0D10" w:rsidP="006F0D10">
      <w:pPr>
        <w:pStyle w:val="ListParagraph"/>
      </w:pPr>
    </w:p>
    <w:p w14:paraId="77AC79F9" w14:textId="77777777" w:rsidR="006F0D10" w:rsidRDefault="006F0D10" w:rsidP="006F0D10">
      <w:pPr>
        <w:pStyle w:val="BodyText"/>
        <w:numPr>
          <w:ilvl w:val="2"/>
          <w:numId w:val="8"/>
        </w:numPr>
        <w:tabs>
          <w:tab w:val="left" w:pos="1530"/>
          <w:tab w:val="left" w:pos="1992"/>
        </w:tabs>
        <w:ind w:right="1012"/>
      </w:pPr>
      <w:r>
        <w:t xml:space="preserve"> </w:t>
      </w:r>
      <w:r>
        <w:tab/>
        <w:t>For exterior applications</w:t>
      </w:r>
      <w:r w:rsidR="001823E4">
        <w:t>:</w:t>
      </w:r>
    </w:p>
    <w:p w14:paraId="2ED03DF1" w14:textId="77777777" w:rsidR="001823E4" w:rsidRDefault="001823E4" w:rsidP="001823E4">
      <w:pPr>
        <w:pStyle w:val="BodyText"/>
        <w:tabs>
          <w:tab w:val="left" w:pos="1530"/>
          <w:tab w:val="left" w:pos="1992"/>
        </w:tabs>
        <w:ind w:left="431" w:right="1012" w:firstLine="0"/>
      </w:pPr>
      <w:r>
        <w:tab/>
      </w:r>
    </w:p>
    <w:p w14:paraId="05E52364" w14:textId="77777777" w:rsidR="001823E4" w:rsidRDefault="001823E4" w:rsidP="001823E4">
      <w:pPr>
        <w:pStyle w:val="BodyText"/>
        <w:numPr>
          <w:ilvl w:val="3"/>
          <w:numId w:val="8"/>
        </w:numPr>
        <w:tabs>
          <w:tab w:val="left" w:pos="1530"/>
          <w:tab w:val="left" w:pos="1992"/>
        </w:tabs>
        <w:ind w:right="1012" w:firstLine="134"/>
      </w:pPr>
      <w:r>
        <w:t xml:space="preserve"> ANSI A108.20</w:t>
      </w:r>
    </w:p>
    <w:p w14:paraId="428B68D4" w14:textId="77777777" w:rsidR="000D6F65" w:rsidRDefault="000D6F65">
      <w:pPr>
        <w:spacing w:before="10"/>
        <w:rPr>
          <w:rFonts w:ascii="Arial" w:eastAsia="Arial" w:hAnsi="Arial" w:cs="Arial"/>
          <w:sz w:val="20"/>
          <w:szCs w:val="20"/>
        </w:rPr>
      </w:pPr>
    </w:p>
    <w:p w14:paraId="79415B03" w14:textId="77777777" w:rsidR="000D6F65" w:rsidRDefault="00042624">
      <w:pPr>
        <w:pStyle w:val="BodyText"/>
        <w:ind w:left="100" w:firstLine="0"/>
      </w:pPr>
      <w:r>
        <w:t>PART</w:t>
      </w:r>
      <w:r>
        <w:rPr>
          <w:spacing w:val="55"/>
        </w:rPr>
        <w:t xml:space="preserve"> </w:t>
      </w:r>
      <w:r>
        <w:t>2</w:t>
      </w:r>
      <w:r>
        <w:rPr>
          <w:spacing w:val="53"/>
        </w:rPr>
        <w:t xml:space="preserve"> </w:t>
      </w:r>
      <w:r>
        <w:rPr>
          <w:spacing w:val="-1"/>
        </w:rPr>
        <w:t>PRODUCTS</w:t>
      </w:r>
    </w:p>
    <w:p w14:paraId="5B4D85AA" w14:textId="77777777" w:rsidR="000D6F65" w:rsidRDefault="000D6F65">
      <w:pPr>
        <w:spacing w:before="4"/>
        <w:rPr>
          <w:rFonts w:ascii="Arial" w:eastAsia="Arial" w:hAnsi="Arial" w:cs="Arial"/>
          <w:sz w:val="21"/>
          <w:szCs w:val="21"/>
        </w:rPr>
      </w:pPr>
    </w:p>
    <w:p w14:paraId="480DA319" w14:textId="77777777" w:rsidR="000D6F65" w:rsidRDefault="00042624">
      <w:pPr>
        <w:pStyle w:val="BodyText"/>
        <w:numPr>
          <w:ilvl w:val="1"/>
          <w:numId w:val="6"/>
        </w:numPr>
        <w:tabs>
          <w:tab w:val="left" w:pos="820"/>
        </w:tabs>
      </w:pPr>
      <w:r>
        <w:lastRenderedPageBreak/>
        <w:t>TILE</w:t>
      </w:r>
      <w:r>
        <w:rPr>
          <w:spacing w:val="-3"/>
        </w:rPr>
        <w:t xml:space="preserve"> </w:t>
      </w:r>
      <w:r>
        <w:rPr>
          <w:spacing w:val="-1"/>
        </w:rPr>
        <w:t>MANUFACTURERS</w:t>
      </w:r>
    </w:p>
    <w:p w14:paraId="4E36D5D7" w14:textId="77777777" w:rsidR="000D6F65" w:rsidRDefault="000D6F65">
      <w:pPr>
        <w:spacing w:before="5"/>
        <w:rPr>
          <w:rFonts w:ascii="Arial" w:eastAsia="Arial" w:hAnsi="Arial" w:cs="Arial"/>
          <w:sz w:val="23"/>
          <w:szCs w:val="23"/>
        </w:rPr>
      </w:pPr>
    </w:p>
    <w:p w14:paraId="28B67831" w14:textId="77777777" w:rsidR="000D6F65" w:rsidRPr="00902A39" w:rsidRDefault="00042624" w:rsidP="005970C6">
      <w:pPr>
        <w:pStyle w:val="BodyText"/>
        <w:numPr>
          <w:ilvl w:val="2"/>
          <w:numId w:val="6"/>
        </w:numPr>
        <w:tabs>
          <w:tab w:val="left" w:pos="1540"/>
        </w:tabs>
        <w:ind w:right="1998"/>
      </w:pPr>
      <w:r>
        <w:rPr>
          <w:spacing w:val="-1"/>
        </w:rPr>
        <w:t>Crossville,</w:t>
      </w:r>
      <w:r>
        <w:rPr>
          <w:spacing w:val="-2"/>
        </w:rPr>
        <w:t xml:space="preserve"> </w:t>
      </w:r>
      <w:r>
        <w:rPr>
          <w:spacing w:val="-1"/>
        </w:rPr>
        <w:t>Inc.;</w:t>
      </w:r>
      <w:r>
        <w:rPr>
          <w:spacing w:val="3"/>
        </w:rPr>
        <w:t xml:space="preserve"> </w:t>
      </w:r>
      <w:r>
        <w:rPr>
          <w:spacing w:val="-2"/>
        </w:rPr>
        <w:t>349</w:t>
      </w:r>
      <w:r>
        <w:t xml:space="preserve"> </w:t>
      </w:r>
      <w:r>
        <w:rPr>
          <w:spacing w:val="-2"/>
        </w:rPr>
        <w:t>Sweeney</w:t>
      </w:r>
      <w:r>
        <w:rPr>
          <w:spacing w:val="2"/>
        </w:rPr>
        <w:t xml:space="preserve"> </w:t>
      </w:r>
      <w:r>
        <w:t>Drive;</w:t>
      </w:r>
      <w:r>
        <w:rPr>
          <w:spacing w:val="-2"/>
        </w:rPr>
        <w:t xml:space="preserve"> </w:t>
      </w:r>
      <w:r>
        <w:rPr>
          <w:spacing w:val="-1"/>
        </w:rPr>
        <w:t>Crossville,</w:t>
      </w:r>
      <w:r>
        <w:rPr>
          <w:spacing w:val="-2"/>
        </w:rPr>
        <w:t xml:space="preserve"> </w:t>
      </w:r>
      <w:r>
        <w:t>TN</w:t>
      </w:r>
      <w:r>
        <w:rPr>
          <w:spacing w:val="-5"/>
        </w:rPr>
        <w:t xml:space="preserve"> </w:t>
      </w:r>
      <w:r>
        <w:rPr>
          <w:spacing w:val="-2"/>
        </w:rPr>
        <w:t>38555;</w:t>
      </w:r>
      <w:r>
        <w:rPr>
          <w:spacing w:val="3"/>
        </w:rPr>
        <w:t xml:space="preserve"> </w:t>
      </w:r>
      <w:r>
        <w:rPr>
          <w:spacing w:val="-2"/>
        </w:rPr>
        <w:t>website:</w:t>
      </w:r>
      <w:hyperlink r:id="rId7">
        <w:r>
          <w:rPr>
            <w:spacing w:val="47"/>
          </w:rPr>
          <w:t xml:space="preserve"> </w:t>
        </w:r>
        <w:r w:rsidR="005970C6" w:rsidRPr="005970C6">
          <w:rPr>
            <w:spacing w:val="-2"/>
          </w:rPr>
          <w:t>https://www.crossvilleinc.com/Resources/Tile-101/Porcelain-Tile-Panel</w:t>
        </w:r>
      </w:hyperlink>
    </w:p>
    <w:p w14:paraId="7B2DB688" w14:textId="77777777" w:rsidR="00A41F73" w:rsidRDefault="00A41F73" w:rsidP="00902A39">
      <w:pPr>
        <w:pStyle w:val="BodyText"/>
        <w:tabs>
          <w:tab w:val="left" w:pos="1540"/>
        </w:tabs>
        <w:ind w:left="0" w:right="1998" w:firstLine="0"/>
      </w:pPr>
    </w:p>
    <w:p w14:paraId="23C06B3B" w14:textId="77777777" w:rsidR="000D6F65" w:rsidRDefault="000D6F65">
      <w:pPr>
        <w:spacing w:before="4"/>
        <w:rPr>
          <w:rFonts w:ascii="Arial" w:eastAsia="Arial" w:hAnsi="Arial" w:cs="Arial"/>
          <w:sz w:val="21"/>
          <w:szCs w:val="21"/>
        </w:rPr>
      </w:pPr>
    </w:p>
    <w:p w14:paraId="27DE7899" w14:textId="77777777" w:rsidR="00A41F73" w:rsidRPr="00902A39" w:rsidRDefault="00C74EAB">
      <w:pPr>
        <w:pStyle w:val="BodyText"/>
        <w:numPr>
          <w:ilvl w:val="1"/>
          <w:numId w:val="6"/>
        </w:numPr>
        <w:tabs>
          <w:tab w:val="left" w:pos="820"/>
        </w:tabs>
        <w:ind w:hanging="663"/>
      </w:pPr>
      <w:r>
        <w:t xml:space="preserve">Crossville </w:t>
      </w:r>
      <w:r w:rsidR="00A41F73">
        <w:t xml:space="preserve">Porcelain Tile Panels </w:t>
      </w:r>
    </w:p>
    <w:p w14:paraId="1CC547F9" w14:textId="77777777" w:rsidR="00A41F73" w:rsidRPr="00902A39" w:rsidRDefault="00A41F73" w:rsidP="00902A39">
      <w:pPr>
        <w:pStyle w:val="BodyText"/>
        <w:tabs>
          <w:tab w:val="left" w:pos="820"/>
        </w:tabs>
        <w:ind w:left="820" w:firstLine="0"/>
      </w:pPr>
    </w:p>
    <w:p w14:paraId="5766CC62" w14:textId="77777777" w:rsidR="000D6F65" w:rsidRDefault="00042624">
      <w:pPr>
        <w:pStyle w:val="BodyText"/>
        <w:numPr>
          <w:ilvl w:val="1"/>
          <w:numId w:val="6"/>
        </w:numPr>
        <w:tabs>
          <w:tab w:val="left" w:pos="820"/>
        </w:tabs>
        <w:ind w:hanging="663"/>
      </w:pPr>
      <w:r>
        <w:rPr>
          <w:spacing w:val="-1"/>
        </w:rPr>
        <w:t>WALL</w:t>
      </w:r>
      <w:r>
        <w:rPr>
          <w:spacing w:val="-5"/>
        </w:rPr>
        <w:t xml:space="preserve"> </w:t>
      </w:r>
      <w:r>
        <w:t>TILE</w:t>
      </w:r>
      <w:r>
        <w:rPr>
          <w:spacing w:val="-3"/>
        </w:rPr>
        <w:t xml:space="preserve"> </w:t>
      </w:r>
      <w:r>
        <w:rPr>
          <w:spacing w:val="-1"/>
        </w:rPr>
        <w:t>MATERIALS</w:t>
      </w:r>
      <w:r>
        <w:rPr>
          <w:spacing w:val="-3"/>
        </w:rPr>
        <w:t xml:space="preserve"> </w:t>
      </w:r>
      <w:r>
        <w:rPr>
          <w:rFonts w:cs="Arial"/>
        </w:rPr>
        <w:t xml:space="preserve">– </w:t>
      </w:r>
      <w:r w:rsidR="001823E4" w:rsidRPr="00835860">
        <w:rPr>
          <w:b/>
          <w:spacing w:val="-1"/>
        </w:rPr>
        <w:t xml:space="preserve">Interior </w:t>
      </w:r>
      <w:r w:rsidR="001823E4">
        <w:rPr>
          <w:b/>
          <w:spacing w:val="-1"/>
        </w:rPr>
        <w:t xml:space="preserve">and exterior </w:t>
      </w:r>
      <w:r w:rsidRPr="00835860">
        <w:rPr>
          <w:b/>
          <w:spacing w:val="-1"/>
        </w:rPr>
        <w:t>walls</w:t>
      </w:r>
    </w:p>
    <w:p w14:paraId="1DBBBCE5" w14:textId="77777777" w:rsidR="000D6F65" w:rsidRDefault="000D6F65">
      <w:pPr>
        <w:spacing w:before="5"/>
        <w:rPr>
          <w:rFonts w:ascii="Arial" w:eastAsia="Arial" w:hAnsi="Arial" w:cs="Arial"/>
          <w:sz w:val="23"/>
          <w:szCs w:val="23"/>
        </w:rPr>
      </w:pPr>
    </w:p>
    <w:p w14:paraId="464A693E" w14:textId="77777777" w:rsidR="000D6F65" w:rsidRPr="00902A39" w:rsidRDefault="00042624" w:rsidP="00902A39">
      <w:pPr>
        <w:pStyle w:val="BodyText"/>
        <w:numPr>
          <w:ilvl w:val="0"/>
          <w:numId w:val="10"/>
        </w:numPr>
      </w:pPr>
      <w:r>
        <w:rPr>
          <w:spacing w:val="-1"/>
        </w:rPr>
        <w:t>All</w:t>
      </w:r>
      <w:r>
        <w:rPr>
          <w:spacing w:val="5"/>
        </w:rPr>
        <w:t xml:space="preserve"> </w:t>
      </w:r>
      <w:r>
        <w:rPr>
          <w:spacing w:val="-1"/>
        </w:rPr>
        <w:t>series</w:t>
      </w:r>
      <w:r>
        <w:rPr>
          <w:spacing w:val="-3"/>
        </w:rPr>
        <w:t xml:space="preserve"> </w:t>
      </w:r>
      <w:r>
        <w:rPr>
          <w:spacing w:val="-1"/>
        </w:rPr>
        <w:t>available</w:t>
      </w:r>
      <w:r>
        <w:rPr>
          <w:spacing w:val="-5"/>
        </w:rPr>
        <w:t xml:space="preserve"> </w:t>
      </w:r>
      <w:r>
        <w:rPr>
          <w:spacing w:val="-1"/>
        </w:rPr>
        <w:t>for</w:t>
      </w:r>
      <w:r>
        <w:rPr>
          <w:spacing w:val="2"/>
        </w:rPr>
        <w:t xml:space="preserve"> </w:t>
      </w:r>
      <w:r w:rsidR="0099651C">
        <w:rPr>
          <w:spacing w:val="-1"/>
        </w:rPr>
        <w:t xml:space="preserve">interior </w:t>
      </w:r>
      <w:r w:rsidR="001823E4">
        <w:rPr>
          <w:spacing w:val="-1"/>
        </w:rPr>
        <w:t xml:space="preserve">and exterior </w:t>
      </w:r>
      <w:r w:rsidR="0099651C">
        <w:rPr>
          <w:spacing w:val="-1"/>
        </w:rPr>
        <w:t>walls</w:t>
      </w:r>
    </w:p>
    <w:p w14:paraId="2FB45760" w14:textId="77777777" w:rsidR="00C74EAB" w:rsidRDefault="00C74EAB" w:rsidP="00902A39">
      <w:pPr>
        <w:pStyle w:val="BodyText"/>
        <w:numPr>
          <w:ilvl w:val="0"/>
          <w:numId w:val="10"/>
        </w:numPr>
      </w:pPr>
      <w:r>
        <w:rPr>
          <w:spacing w:val="-1"/>
        </w:rPr>
        <w:t>Meets the requirements of ANSI A137.3</w:t>
      </w:r>
      <w:r w:rsidR="002F2BA1">
        <w:rPr>
          <w:spacing w:val="-1"/>
        </w:rPr>
        <w:t xml:space="preserve"> Table </w:t>
      </w:r>
      <w:r w:rsidR="001823E4">
        <w:rPr>
          <w:spacing w:val="-1"/>
        </w:rPr>
        <w:t xml:space="preserve">4 or </w:t>
      </w:r>
      <w:r w:rsidR="002F2BA1">
        <w:rPr>
          <w:spacing w:val="-1"/>
        </w:rPr>
        <w:t>5</w:t>
      </w:r>
      <w:r w:rsidR="001823E4">
        <w:rPr>
          <w:spacing w:val="-1"/>
        </w:rPr>
        <w:t xml:space="preserve"> depending on thickness</w:t>
      </w:r>
    </w:p>
    <w:p w14:paraId="3488CE46" w14:textId="77777777" w:rsidR="000D6F65" w:rsidRDefault="000D6F65">
      <w:pPr>
        <w:spacing w:before="3"/>
        <w:rPr>
          <w:rFonts w:ascii="Arial" w:eastAsia="Arial" w:hAnsi="Arial" w:cs="Arial"/>
          <w:sz w:val="17"/>
          <w:szCs w:val="17"/>
        </w:rPr>
      </w:pPr>
    </w:p>
    <w:p w14:paraId="7F5E2972" w14:textId="77777777" w:rsidR="000D6F65" w:rsidRDefault="00042624">
      <w:pPr>
        <w:pStyle w:val="Heading1"/>
        <w:spacing w:before="75"/>
        <w:ind w:left="100" w:firstLine="0"/>
        <w:rPr>
          <w:b w:val="0"/>
          <w:bCs w:val="0"/>
          <w:i w:val="0"/>
        </w:rPr>
      </w:pPr>
      <w:r>
        <w:rPr>
          <w:color w:val="0070BF"/>
        </w:rPr>
        <w:t>NOTE</w:t>
      </w:r>
      <w:r>
        <w:rPr>
          <w:color w:val="0070BF"/>
          <w:spacing w:val="-3"/>
        </w:rPr>
        <w:t xml:space="preserve"> </w:t>
      </w:r>
      <w:r>
        <w:rPr>
          <w:color w:val="0070BF"/>
          <w:spacing w:val="-2"/>
        </w:rPr>
        <w:t>TO</w:t>
      </w:r>
      <w:r>
        <w:rPr>
          <w:color w:val="0070BF"/>
          <w:spacing w:val="3"/>
        </w:rPr>
        <w:t xml:space="preserve"> </w:t>
      </w:r>
      <w:r>
        <w:rPr>
          <w:color w:val="0070BF"/>
          <w:spacing w:val="-2"/>
        </w:rPr>
        <w:t>SPECIFIER:</w:t>
      </w:r>
      <w:r>
        <w:rPr>
          <w:color w:val="0070BF"/>
          <w:spacing w:val="1"/>
        </w:rPr>
        <w:t xml:space="preserve"> </w:t>
      </w:r>
      <w:r>
        <w:rPr>
          <w:color w:val="0070BF"/>
          <w:spacing w:val="-1"/>
        </w:rPr>
        <w:t>edit</w:t>
      </w:r>
      <w:r>
        <w:rPr>
          <w:color w:val="0070BF"/>
          <w:spacing w:val="2"/>
        </w:rPr>
        <w:t xml:space="preserve"> </w:t>
      </w:r>
      <w:r>
        <w:rPr>
          <w:color w:val="0070BF"/>
          <w:spacing w:val="-2"/>
        </w:rPr>
        <w:t>for</w:t>
      </w:r>
      <w:r>
        <w:rPr>
          <w:color w:val="0070BF"/>
        </w:rPr>
        <w:t xml:space="preserve"> </w:t>
      </w:r>
      <w:r>
        <w:rPr>
          <w:color w:val="0070BF"/>
          <w:spacing w:val="-2"/>
        </w:rPr>
        <w:t>each</w:t>
      </w:r>
      <w:r>
        <w:rPr>
          <w:color w:val="0070BF"/>
          <w:spacing w:val="-1"/>
        </w:rPr>
        <w:t xml:space="preserve"> tile</w:t>
      </w:r>
      <w:r>
        <w:rPr>
          <w:color w:val="0070BF"/>
        </w:rPr>
        <w:t xml:space="preserve"> </w:t>
      </w:r>
      <w:r>
        <w:rPr>
          <w:color w:val="0070BF"/>
          <w:spacing w:val="-1"/>
        </w:rPr>
        <w:t>type</w:t>
      </w:r>
    </w:p>
    <w:p w14:paraId="5A68E855" w14:textId="77777777" w:rsidR="000D6F65" w:rsidRDefault="000D6F65">
      <w:pPr>
        <w:spacing w:before="10"/>
        <w:rPr>
          <w:rFonts w:ascii="Arial" w:eastAsia="Arial" w:hAnsi="Arial" w:cs="Arial"/>
          <w:b/>
          <w:bCs/>
          <w:i/>
          <w:sz w:val="23"/>
          <w:szCs w:val="23"/>
        </w:rPr>
      </w:pPr>
    </w:p>
    <w:p w14:paraId="05A5F0B4" w14:textId="77777777" w:rsidR="000D6F65" w:rsidRDefault="00042624">
      <w:pPr>
        <w:pStyle w:val="BodyText"/>
        <w:numPr>
          <w:ilvl w:val="2"/>
          <w:numId w:val="6"/>
        </w:numPr>
        <w:tabs>
          <w:tab w:val="left" w:pos="1540"/>
        </w:tabs>
      </w:pPr>
      <w:r>
        <w:t>Porcelain</w:t>
      </w:r>
      <w:r>
        <w:rPr>
          <w:spacing w:val="-5"/>
        </w:rPr>
        <w:t xml:space="preserve"> </w:t>
      </w:r>
      <w:r>
        <w:rPr>
          <w:spacing w:val="-1"/>
        </w:rPr>
        <w:t>Tile</w:t>
      </w:r>
      <w:r w:rsidR="00A41F73">
        <w:rPr>
          <w:spacing w:val="-1"/>
        </w:rPr>
        <w:t xml:space="preserve"> Panel</w:t>
      </w:r>
      <w:r>
        <w:rPr>
          <w:spacing w:val="-1"/>
        </w:rPr>
        <w:t>:</w:t>
      </w:r>
      <w:r>
        <w:rPr>
          <w:spacing w:val="3"/>
        </w:rPr>
        <w:t xml:space="preserve"> </w:t>
      </w:r>
      <w:r>
        <w:rPr>
          <w:spacing w:val="-4"/>
        </w:rPr>
        <w:t>3+</w:t>
      </w:r>
      <w:r w:rsidR="005970C6">
        <w:rPr>
          <w:spacing w:val="-4"/>
        </w:rPr>
        <w:t xml:space="preserve"> or</w:t>
      </w:r>
      <w:r w:rsidR="0099651C">
        <w:rPr>
          <w:spacing w:val="-4"/>
        </w:rPr>
        <w:t xml:space="preserve"> 5.6</w:t>
      </w:r>
      <w:r w:rsidR="00835860">
        <w:rPr>
          <w:spacing w:val="-4"/>
        </w:rPr>
        <w:t xml:space="preserve"> </w:t>
      </w:r>
      <w:r w:rsidR="0099651C">
        <w:rPr>
          <w:spacing w:val="-4"/>
        </w:rPr>
        <w:t>mm</w:t>
      </w:r>
    </w:p>
    <w:p w14:paraId="4A0FEB7A" w14:textId="77777777" w:rsidR="000D6F65" w:rsidRDefault="00042624">
      <w:pPr>
        <w:pStyle w:val="BodyText"/>
        <w:numPr>
          <w:ilvl w:val="2"/>
          <w:numId w:val="6"/>
        </w:numPr>
        <w:tabs>
          <w:tab w:val="left" w:pos="1540"/>
        </w:tabs>
        <w:spacing w:before="120"/>
      </w:pPr>
      <w:r>
        <w:t>Size:</w:t>
      </w:r>
      <w:r>
        <w:rPr>
          <w:spacing w:val="-2"/>
        </w:rPr>
        <w:t xml:space="preserve"> </w:t>
      </w:r>
    </w:p>
    <w:p w14:paraId="5FC9891A" w14:textId="77777777" w:rsidR="000D6F65" w:rsidRDefault="00042624">
      <w:pPr>
        <w:pStyle w:val="BodyText"/>
        <w:numPr>
          <w:ilvl w:val="2"/>
          <w:numId w:val="6"/>
        </w:numPr>
        <w:tabs>
          <w:tab w:val="left" w:pos="1540"/>
        </w:tabs>
        <w:spacing w:before="120"/>
      </w:pPr>
      <w:r>
        <w:rPr>
          <w:spacing w:val="1"/>
        </w:rPr>
        <w:t>F</w:t>
      </w:r>
      <w:r>
        <w:rPr>
          <w:spacing w:val="3"/>
        </w:rPr>
        <w:t>i</w:t>
      </w:r>
      <w:r>
        <w:rPr>
          <w:spacing w:val="-7"/>
        </w:rPr>
        <w:t>n</w:t>
      </w:r>
      <w:r>
        <w:rPr>
          <w:spacing w:val="3"/>
        </w:rPr>
        <w:t>i</w:t>
      </w:r>
      <w:r>
        <w:rPr>
          <w:spacing w:val="-5"/>
        </w:rPr>
        <w:t>s</w:t>
      </w:r>
      <w:r>
        <w:rPr>
          <w:spacing w:val="-2"/>
        </w:rPr>
        <w:t>h</w:t>
      </w:r>
      <w:r>
        <w:t>:</w:t>
      </w:r>
    </w:p>
    <w:p w14:paraId="519D85DB" w14:textId="77777777" w:rsidR="000D6F65" w:rsidRDefault="00042624">
      <w:pPr>
        <w:pStyle w:val="BodyText"/>
        <w:numPr>
          <w:ilvl w:val="2"/>
          <w:numId w:val="6"/>
        </w:numPr>
        <w:tabs>
          <w:tab w:val="left" w:pos="1540"/>
        </w:tabs>
        <w:spacing w:before="120"/>
      </w:pPr>
      <w:r>
        <w:rPr>
          <w:spacing w:val="-1"/>
        </w:rPr>
        <w:t>Color:</w:t>
      </w:r>
    </w:p>
    <w:p w14:paraId="2325137A" w14:textId="77777777" w:rsidR="000D6F65" w:rsidRDefault="00042624">
      <w:pPr>
        <w:pStyle w:val="BodyText"/>
        <w:numPr>
          <w:ilvl w:val="2"/>
          <w:numId w:val="6"/>
        </w:numPr>
        <w:tabs>
          <w:tab w:val="left" w:pos="1540"/>
        </w:tabs>
        <w:spacing w:before="120"/>
      </w:pPr>
      <w:r>
        <w:rPr>
          <w:spacing w:val="-1"/>
        </w:rPr>
        <w:t>Special</w:t>
      </w:r>
      <w:r>
        <w:t xml:space="preserve"> </w:t>
      </w:r>
      <w:r>
        <w:rPr>
          <w:spacing w:val="-2"/>
        </w:rPr>
        <w:t>shapes:</w:t>
      </w:r>
    </w:p>
    <w:p w14:paraId="6068FEE4" w14:textId="77777777" w:rsidR="000D6F65" w:rsidRPr="00D85E7E" w:rsidRDefault="00042624">
      <w:pPr>
        <w:pStyle w:val="BodyText"/>
        <w:numPr>
          <w:ilvl w:val="2"/>
          <w:numId w:val="6"/>
        </w:numPr>
        <w:tabs>
          <w:tab w:val="left" w:pos="1540"/>
        </w:tabs>
        <w:spacing w:before="120"/>
      </w:pPr>
      <w:r>
        <w:rPr>
          <w:spacing w:val="-1"/>
        </w:rPr>
        <w:t>Location:</w:t>
      </w:r>
    </w:p>
    <w:p w14:paraId="37076D49" w14:textId="77777777" w:rsidR="00D85E7E" w:rsidRPr="00D85E7E" w:rsidRDefault="00D85E7E" w:rsidP="00D85E7E">
      <w:pPr>
        <w:pStyle w:val="BodyText"/>
        <w:tabs>
          <w:tab w:val="left" w:pos="1540"/>
        </w:tabs>
        <w:spacing w:before="120"/>
        <w:ind w:firstLine="0"/>
      </w:pPr>
    </w:p>
    <w:p w14:paraId="32F8580C" w14:textId="77777777" w:rsidR="00D85E7E" w:rsidRPr="00835860" w:rsidRDefault="00D85E7E" w:rsidP="00D85E7E">
      <w:pPr>
        <w:pStyle w:val="BodyText"/>
        <w:numPr>
          <w:ilvl w:val="1"/>
          <w:numId w:val="6"/>
        </w:numPr>
        <w:tabs>
          <w:tab w:val="left" w:pos="820"/>
        </w:tabs>
      </w:pPr>
      <w:r>
        <w:rPr>
          <w:spacing w:val="-1"/>
        </w:rPr>
        <w:t>WALL</w:t>
      </w:r>
      <w:r>
        <w:rPr>
          <w:spacing w:val="-5"/>
        </w:rPr>
        <w:t xml:space="preserve"> </w:t>
      </w:r>
      <w:r>
        <w:t>TILE</w:t>
      </w:r>
      <w:r>
        <w:rPr>
          <w:spacing w:val="-3"/>
        </w:rPr>
        <w:t xml:space="preserve"> </w:t>
      </w:r>
      <w:r>
        <w:rPr>
          <w:spacing w:val="-1"/>
        </w:rPr>
        <w:t>MATERIALS</w:t>
      </w:r>
      <w:r>
        <w:rPr>
          <w:spacing w:val="-3"/>
        </w:rPr>
        <w:t xml:space="preserve"> </w:t>
      </w:r>
      <w:r>
        <w:rPr>
          <w:rFonts w:cs="Arial"/>
        </w:rPr>
        <w:t>–</w:t>
      </w:r>
      <w:r w:rsidR="0099651C" w:rsidRPr="00835860">
        <w:rPr>
          <w:rFonts w:cs="Arial"/>
          <w:b/>
        </w:rPr>
        <w:t>E</w:t>
      </w:r>
      <w:r w:rsidRPr="00835860">
        <w:rPr>
          <w:b/>
          <w:spacing w:val="-1"/>
        </w:rPr>
        <w:t>xterior</w:t>
      </w:r>
      <w:r w:rsidRPr="00835860">
        <w:rPr>
          <w:b/>
          <w:spacing w:val="2"/>
        </w:rPr>
        <w:t xml:space="preserve"> </w:t>
      </w:r>
      <w:r w:rsidR="00EF3159" w:rsidRPr="00835860">
        <w:rPr>
          <w:b/>
          <w:spacing w:val="2"/>
        </w:rPr>
        <w:t>walls</w:t>
      </w:r>
      <w:r w:rsidR="00EF3159">
        <w:rPr>
          <w:spacing w:val="2"/>
        </w:rPr>
        <w:t xml:space="preserve"> - </w:t>
      </w:r>
      <w:r w:rsidR="0099651C">
        <w:rPr>
          <w:spacing w:val="2"/>
        </w:rPr>
        <w:t>vertical field applied direct bond method</w:t>
      </w:r>
    </w:p>
    <w:p w14:paraId="7C56859E" w14:textId="77777777" w:rsidR="00835860" w:rsidRDefault="00835860" w:rsidP="00835860">
      <w:pPr>
        <w:pStyle w:val="BodyText"/>
        <w:tabs>
          <w:tab w:val="left" w:pos="820"/>
        </w:tabs>
        <w:ind w:left="820" w:firstLine="0"/>
        <w:rPr>
          <w:spacing w:val="2"/>
        </w:rPr>
      </w:pPr>
      <w:r>
        <w:rPr>
          <w:spacing w:val="2"/>
        </w:rPr>
        <w:tab/>
      </w:r>
    </w:p>
    <w:p w14:paraId="1E51069F" w14:textId="77777777" w:rsidR="00553A54" w:rsidRDefault="00835860" w:rsidP="00902A39">
      <w:pPr>
        <w:pStyle w:val="BodyText"/>
        <w:numPr>
          <w:ilvl w:val="3"/>
          <w:numId w:val="6"/>
        </w:numPr>
        <w:tabs>
          <w:tab w:val="left" w:pos="820"/>
        </w:tabs>
        <w:rPr>
          <w:spacing w:val="2"/>
        </w:rPr>
      </w:pPr>
      <w:r w:rsidRPr="00553A54">
        <w:rPr>
          <w:spacing w:val="2"/>
        </w:rPr>
        <w:t xml:space="preserve">See </w:t>
      </w:r>
      <w:r w:rsidR="001823E4">
        <w:rPr>
          <w:spacing w:val="2"/>
        </w:rPr>
        <w:t xml:space="preserve">ANSI A108.20 and </w:t>
      </w:r>
      <w:r w:rsidRPr="00553A54">
        <w:rPr>
          <w:spacing w:val="2"/>
        </w:rPr>
        <w:t xml:space="preserve">Exterior field applied direct bond guidelines </w:t>
      </w:r>
      <w:r w:rsidR="008475A1">
        <w:rPr>
          <w:spacing w:val="2"/>
        </w:rPr>
        <w:t>in Crossville’s Technical Manual/Guidelines.</w:t>
      </w:r>
      <w:r w:rsidRPr="00553A54">
        <w:rPr>
          <w:spacing w:val="2"/>
        </w:rPr>
        <w:t xml:space="preserve">  </w:t>
      </w:r>
    </w:p>
    <w:p w14:paraId="2577BDEE" w14:textId="77777777" w:rsidR="00553A54" w:rsidRDefault="00553A54" w:rsidP="00835860">
      <w:pPr>
        <w:pStyle w:val="BodyText"/>
        <w:tabs>
          <w:tab w:val="left" w:pos="820"/>
        </w:tabs>
        <w:ind w:left="820" w:firstLine="0"/>
        <w:rPr>
          <w:spacing w:val="2"/>
        </w:rPr>
      </w:pPr>
    </w:p>
    <w:p w14:paraId="7DBE27D4" w14:textId="77777777" w:rsidR="00C74EAB" w:rsidRPr="00D465D3" w:rsidRDefault="00C74EAB" w:rsidP="00902A39">
      <w:pPr>
        <w:pStyle w:val="BodyText"/>
        <w:numPr>
          <w:ilvl w:val="0"/>
          <w:numId w:val="12"/>
        </w:numPr>
      </w:pPr>
      <w:r>
        <w:rPr>
          <w:spacing w:val="-1"/>
        </w:rPr>
        <w:t>All</w:t>
      </w:r>
      <w:r>
        <w:rPr>
          <w:spacing w:val="5"/>
        </w:rPr>
        <w:t xml:space="preserve"> </w:t>
      </w:r>
      <w:r>
        <w:rPr>
          <w:spacing w:val="-1"/>
        </w:rPr>
        <w:t>series</w:t>
      </w:r>
      <w:r>
        <w:rPr>
          <w:spacing w:val="-3"/>
        </w:rPr>
        <w:t xml:space="preserve"> </w:t>
      </w:r>
      <w:r w:rsidR="002E3CC4">
        <w:rPr>
          <w:spacing w:val="-3"/>
        </w:rPr>
        <w:t xml:space="preserve">except FILO </w:t>
      </w:r>
      <w:r>
        <w:rPr>
          <w:spacing w:val="-1"/>
        </w:rPr>
        <w:t>available</w:t>
      </w:r>
      <w:r>
        <w:rPr>
          <w:spacing w:val="-5"/>
        </w:rPr>
        <w:t xml:space="preserve"> </w:t>
      </w:r>
      <w:r>
        <w:rPr>
          <w:spacing w:val="-1"/>
        </w:rPr>
        <w:t>for</w:t>
      </w:r>
      <w:r>
        <w:rPr>
          <w:spacing w:val="2"/>
        </w:rPr>
        <w:t xml:space="preserve"> </w:t>
      </w:r>
      <w:r w:rsidR="00CE4358">
        <w:rPr>
          <w:spacing w:val="-1"/>
        </w:rPr>
        <w:t>exterior</w:t>
      </w:r>
      <w:r>
        <w:rPr>
          <w:spacing w:val="-1"/>
        </w:rPr>
        <w:t xml:space="preserve"> walls</w:t>
      </w:r>
    </w:p>
    <w:p w14:paraId="030ADE17" w14:textId="77777777" w:rsidR="00C74EAB" w:rsidRDefault="00C74EAB" w:rsidP="00902A39">
      <w:pPr>
        <w:pStyle w:val="BodyText"/>
        <w:numPr>
          <w:ilvl w:val="0"/>
          <w:numId w:val="12"/>
        </w:numPr>
      </w:pPr>
      <w:r>
        <w:rPr>
          <w:spacing w:val="-1"/>
        </w:rPr>
        <w:t>Meets the requirements of ANSI A137.3</w:t>
      </w:r>
      <w:r w:rsidR="002F2BA1">
        <w:rPr>
          <w:spacing w:val="-1"/>
        </w:rPr>
        <w:t xml:space="preserve"> Table </w:t>
      </w:r>
      <w:r w:rsidR="001823E4">
        <w:rPr>
          <w:spacing w:val="-1"/>
        </w:rPr>
        <w:t xml:space="preserve">4 or </w:t>
      </w:r>
      <w:r w:rsidR="002F2BA1">
        <w:rPr>
          <w:spacing w:val="-1"/>
        </w:rPr>
        <w:t>5</w:t>
      </w:r>
      <w:r w:rsidR="001823E4">
        <w:rPr>
          <w:spacing w:val="-1"/>
        </w:rPr>
        <w:t xml:space="preserve"> depending on thickness</w:t>
      </w:r>
    </w:p>
    <w:p w14:paraId="52F6C563" w14:textId="77777777" w:rsidR="00770470" w:rsidRPr="00432B28" w:rsidRDefault="00770470" w:rsidP="00902A39">
      <w:pPr>
        <w:pStyle w:val="BodyText"/>
        <w:numPr>
          <w:ilvl w:val="0"/>
          <w:numId w:val="12"/>
        </w:numPr>
        <w:tabs>
          <w:tab w:val="left" w:pos="820"/>
        </w:tabs>
      </w:pPr>
      <w:r w:rsidRPr="00432B28">
        <w:t xml:space="preserve">FILO </w:t>
      </w:r>
      <w:r w:rsidR="00A74580" w:rsidRPr="00432B28">
        <w:t xml:space="preserve">is not recommended </w:t>
      </w:r>
      <w:r w:rsidRPr="00432B28">
        <w:t>in exterior applications</w:t>
      </w:r>
    </w:p>
    <w:p w14:paraId="5FFF472C" w14:textId="77777777" w:rsidR="00770470" w:rsidRDefault="00770470" w:rsidP="00770470">
      <w:pPr>
        <w:spacing w:before="3"/>
        <w:ind w:left="1440"/>
        <w:rPr>
          <w:rFonts w:ascii="Arial" w:eastAsia="Arial" w:hAnsi="Arial" w:cs="Arial"/>
          <w:sz w:val="17"/>
          <w:szCs w:val="17"/>
        </w:rPr>
      </w:pPr>
    </w:p>
    <w:p w14:paraId="5F5A5C84" w14:textId="77777777" w:rsidR="00D85E7E" w:rsidRDefault="00D85E7E" w:rsidP="00D85E7E">
      <w:pPr>
        <w:pStyle w:val="Heading1"/>
        <w:spacing w:before="75"/>
        <w:ind w:left="100" w:firstLine="0"/>
        <w:rPr>
          <w:b w:val="0"/>
          <w:bCs w:val="0"/>
          <w:i w:val="0"/>
        </w:rPr>
      </w:pPr>
      <w:r>
        <w:rPr>
          <w:color w:val="0070BF"/>
        </w:rPr>
        <w:t>NOTE</w:t>
      </w:r>
      <w:r>
        <w:rPr>
          <w:color w:val="0070BF"/>
          <w:spacing w:val="-3"/>
        </w:rPr>
        <w:t xml:space="preserve"> </w:t>
      </w:r>
      <w:r>
        <w:rPr>
          <w:color w:val="0070BF"/>
          <w:spacing w:val="-2"/>
        </w:rPr>
        <w:t>TO</w:t>
      </w:r>
      <w:r>
        <w:rPr>
          <w:color w:val="0070BF"/>
          <w:spacing w:val="3"/>
        </w:rPr>
        <w:t xml:space="preserve"> </w:t>
      </w:r>
      <w:r>
        <w:rPr>
          <w:color w:val="0070BF"/>
          <w:spacing w:val="-2"/>
        </w:rPr>
        <w:t>SPECIFIER:</w:t>
      </w:r>
      <w:r>
        <w:rPr>
          <w:color w:val="0070BF"/>
          <w:spacing w:val="1"/>
        </w:rPr>
        <w:t xml:space="preserve"> </w:t>
      </w:r>
      <w:r>
        <w:rPr>
          <w:color w:val="0070BF"/>
          <w:spacing w:val="-1"/>
        </w:rPr>
        <w:t>edit</w:t>
      </w:r>
      <w:r>
        <w:rPr>
          <w:color w:val="0070BF"/>
          <w:spacing w:val="2"/>
        </w:rPr>
        <w:t xml:space="preserve"> </w:t>
      </w:r>
      <w:r>
        <w:rPr>
          <w:color w:val="0070BF"/>
          <w:spacing w:val="-2"/>
        </w:rPr>
        <w:t>for</w:t>
      </w:r>
      <w:r>
        <w:rPr>
          <w:color w:val="0070BF"/>
        </w:rPr>
        <w:t xml:space="preserve"> </w:t>
      </w:r>
      <w:r>
        <w:rPr>
          <w:color w:val="0070BF"/>
          <w:spacing w:val="-2"/>
        </w:rPr>
        <w:t>each</w:t>
      </w:r>
      <w:r>
        <w:rPr>
          <w:color w:val="0070BF"/>
          <w:spacing w:val="-1"/>
        </w:rPr>
        <w:t xml:space="preserve"> tile</w:t>
      </w:r>
      <w:r>
        <w:rPr>
          <w:color w:val="0070BF"/>
        </w:rPr>
        <w:t xml:space="preserve"> </w:t>
      </w:r>
      <w:r>
        <w:rPr>
          <w:color w:val="0070BF"/>
          <w:spacing w:val="-1"/>
        </w:rPr>
        <w:t>type</w:t>
      </w:r>
    </w:p>
    <w:p w14:paraId="289C259F" w14:textId="77777777" w:rsidR="00D85E7E" w:rsidRDefault="00D85E7E" w:rsidP="00D85E7E">
      <w:pPr>
        <w:spacing w:before="10"/>
        <w:rPr>
          <w:rFonts w:ascii="Arial" w:eastAsia="Arial" w:hAnsi="Arial" w:cs="Arial"/>
          <w:b/>
          <w:bCs/>
          <w:i/>
          <w:sz w:val="23"/>
          <w:szCs w:val="23"/>
        </w:rPr>
      </w:pPr>
    </w:p>
    <w:p w14:paraId="095C0D4C" w14:textId="77777777" w:rsidR="00D85E7E" w:rsidRDefault="00B70C87" w:rsidP="00902A39">
      <w:pPr>
        <w:pStyle w:val="BodyText"/>
        <w:tabs>
          <w:tab w:val="left" w:pos="1540"/>
        </w:tabs>
        <w:ind w:hanging="730"/>
      </w:pPr>
      <w:r>
        <w:t>A.</w:t>
      </w:r>
      <w:r>
        <w:tab/>
      </w:r>
      <w:r w:rsidR="00D85E7E">
        <w:t>Porcelain</w:t>
      </w:r>
      <w:r w:rsidR="00D85E7E">
        <w:rPr>
          <w:spacing w:val="-5"/>
        </w:rPr>
        <w:t xml:space="preserve"> </w:t>
      </w:r>
      <w:r w:rsidR="00D85E7E">
        <w:rPr>
          <w:spacing w:val="-1"/>
        </w:rPr>
        <w:t>Tile</w:t>
      </w:r>
      <w:r w:rsidR="00A41F73">
        <w:rPr>
          <w:spacing w:val="-1"/>
        </w:rPr>
        <w:t xml:space="preserve"> Panel</w:t>
      </w:r>
      <w:r w:rsidR="00D85E7E">
        <w:rPr>
          <w:spacing w:val="-1"/>
        </w:rPr>
        <w:t>:</w:t>
      </w:r>
      <w:r w:rsidR="00D85E7E">
        <w:rPr>
          <w:spacing w:val="2"/>
        </w:rPr>
        <w:t xml:space="preserve"> </w:t>
      </w:r>
      <w:r w:rsidR="00D85E7E">
        <w:rPr>
          <w:spacing w:val="-4"/>
        </w:rPr>
        <w:t>3+</w:t>
      </w:r>
      <w:r w:rsidR="00EF3159">
        <w:rPr>
          <w:spacing w:val="-4"/>
        </w:rPr>
        <w:t xml:space="preserve"> or 5.6</w:t>
      </w:r>
      <w:r w:rsidR="00835860">
        <w:rPr>
          <w:spacing w:val="-4"/>
        </w:rPr>
        <w:t xml:space="preserve"> mm</w:t>
      </w:r>
    </w:p>
    <w:p w14:paraId="2B76C97E" w14:textId="77777777" w:rsidR="00D85E7E" w:rsidRDefault="00D85E7E" w:rsidP="00AD63F9">
      <w:pPr>
        <w:pStyle w:val="BodyText"/>
        <w:numPr>
          <w:ilvl w:val="2"/>
          <w:numId w:val="6"/>
        </w:numPr>
        <w:tabs>
          <w:tab w:val="left" w:pos="1540"/>
        </w:tabs>
        <w:spacing w:before="120"/>
      </w:pPr>
      <w:r>
        <w:t>Size:</w:t>
      </w:r>
      <w:r>
        <w:rPr>
          <w:spacing w:val="-2"/>
        </w:rPr>
        <w:t xml:space="preserve"> </w:t>
      </w:r>
      <w:r w:rsidR="005970C6">
        <w:rPr>
          <w:spacing w:val="-2"/>
        </w:rPr>
        <w:t xml:space="preserve">See </w:t>
      </w:r>
      <w:r w:rsidR="001823E4">
        <w:rPr>
          <w:spacing w:val="-2"/>
        </w:rPr>
        <w:t xml:space="preserve">exterior </w:t>
      </w:r>
      <w:r w:rsidR="005970C6">
        <w:rPr>
          <w:spacing w:val="-2"/>
        </w:rPr>
        <w:t xml:space="preserve">direct bond guidelines: </w:t>
      </w:r>
      <w:r w:rsidR="00AD63F9" w:rsidRPr="00AD63F9">
        <w:rPr>
          <w:spacing w:val="-2"/>
        </w:rPr>
        <w:t>https://www.crossvilleinc.com/Resources/Library?keyword=Panel</w:t>
      </w:r>
    </w:p>
    <w:p w14:paraId="071CB90C" w14:textId="77777777" w:rsidR="00D85E7E" w:rsidRDefault="00D85E7E" w:rsidP="00D85E7E">
      <w:pPr>
        <w:pStyle w:val="BodyText"/>
        <w:numPr>
          <w:ilvl w:val="2"/>
          <w:numId w:val="6"/>
        </w:numPr>
        <w:tabs>
          <w:tab w:val="left" w:pos="1540"/>
        </w:tabs>
        <w:spacing w:before="120"/>
      </w:pPr>
      <w:r>
        <w:rPr>
          <w:spacing w:val="1"/>
        </w:rPr>
        <w:t>F</w:t>
      </w:r>
      <w:r>
        <w:rPr>
          <w:spacing w:val="3"/>
        </w:rPr>
        <w:t>i</w:t>
      </w:r>
      <w:r>
        <w:rPr>
          <w:spacing w:val="-7"/>
        </w:rPr>
        <w:t>n</w:t>
      </w:r>
      <w:r>
        <w:rPr>
          <w:spacing w:val="3"/>
        </w:rPr>
        <w:t>i</w:t>
      </w:r>
      <w:r>
        <w:rPr>
          <w:spacing w:val="-5"/>
        </w:rPr>
        <w:t>s</w:t>
      </w:r>
      <w:r>
        <w:rPr>
          <w:spacing w:val="-2"/>
        </w:rPr>
        <w:t>h</w:t>
      </w:r>
      <w:r>
        <w:t>:</w:t>
      </w:r>
    </w:p>
    <w:p w14:paraId="73F3C5C4" w14:textId="77777777" w:rsidR="00D85E7E" w:rsidRDefault="00D85E7E" w:rsidP="00D85E7E">
      <w:pPr>
        <w:pStyle w:val="BodyText"/>
        <w:numPr>
          <w:ilvl w:val="2"/>
          <w:numId w:val="6"/>
        </w:numPr>
        <w:tabs>
          <w:tab w:val="left" w:pos="1540"/>
        </w:tabs>
        <w:spacing w:before="120"/>
      </w:pPr>
      <w:r>
        <w:rPr>
          <w:spacing w:val="-1"/>
        </w:rPr>
        <w:t>Color:</w:t>
      </w:r>
    </w:p>
    <w:p w14:paraId="69F6EA2F" w14:textId="77777777" w:rsidR="00D85E7E" w:rsidRDefault="00D85E7E" w:rsidP="00D85E7E">
      <w:pPr>
        <w:pStyle w:val="BodyText"/>
        <w:numPr>
          <w:ilvl w:val="2"/>
          <w:numId w:val="6"/>
        </w:numPr>
        <w:tabs>
          <w:tab w:val="left" w:pos="1540"/>
        </w:tabs>
        <w:spacing w:before="120"/>
      </w:pPr>
      <w:r>
        <w:rPr>
          <w:spacing w:val="-1"/>
        </w:rPr>
        <w:t>Special</w:t>
      </w:r>
      <w:r>
        <w:t xml:space="preserve"> </w:t>
      </w:r>
      <w:r>
        <w:rPr>
          <w:spacing w:val="-2"/>
        </w:rPr>
        <w:t>shapes:</w:t>
      </w:r>
    </w:p>
    <w:p w14:paraId="40830230" w14:textId="77777777" w:rsidR="00D85E7E" w:rsidRDefault="00D85E7E" w:rsidP="00D85E7E">
      <w:pPr>
        <w:pStyle w:val="BodyText"/>
        <w:numPr>
          <w:ilvl w:val="2"/>
          <w:numId w:val="6"/>
        </w:numPr>
        <w:tabs>
          <w:tab w:val="left" w:pos="1540"/>
        </w:tabs>
        <w:spacing w:before="120"/>
      </w:pPr>
      <w:r>
        <w:rPr>
          <w:spacing w:val="-1"/>
        </w:rPr>
        <w:t>Location:</w:t>
      </w:r>
    </w:p>
    <w:p w14:paraId="7CF7C19A" w14:textId="77777777" w:rsidR="00D85E7E" w:rsidRDefault="00D85E7E" w:rsidP="00D85E7E">
      <w:pPr>
        <w:pStyle w:val="BodyText"/>
        <w:tabs>
          <w:tab w:val="left" w:pos="1540"/>
        </w:tabs>
        <w:spacing w:before="120"/>
        <w:ind w:left="0" w:firstLine="0"/>
      </w:pPr>
    </w:p>
    <w:p w14:paraId="47CB2CCD" w14:textId="77777777" w:rsidR="000D6F65" w:rsidRDefault="000D6F65">
      <w:pPr>
        <w:rPr>
          <w:rFonts w:ascii="Arial" w:eastAsia="Arial" w:hAnsi="Arial" w:cs="Arial"/>
          <w:sz w:val="20"/>
          <w:szCs w:val="20"/>
        </w:rPr>
      </w:pPr>
    </w:p>
    <w:p w14:paraId="5882980D" w14:textId="77777777" w:rsidR="000D6F65" w:rsidRPr="00902A39" w:rsidRDefault="00042624">
      <w:pPr>
        <w:pStyle w:val="BodyText"/>
        <w:numPr>
          <w:ilvl w:val="1"/>
          <w:numId w:val="6"/>
        </w:numPr>
        <w:tabs>
          <w:tab w:val="left" w:pos="820"/>
        </w:tabs>
        <w:spacing w:before="130" w:line="280" w:lineRule="auto"/>
        <w:ind w:right="369"/>
      </w:pPr>
      <w:r>
        <w:rPr>
          <w:spacing w:val="-1"/>
        </w:rPr>
        <w:t>FLOOR</w:t>
      </w:r>
      <w:r>
        <w:t xml:space="preserve"> </w:t>
      </w:r>
      <w:r>
        <w:rPr>
          <w:spacing w:val="-1"/>
        </w:rPr>
        <w:t>TILE</w:t>
      </w:r>
      <w:r>
        <w:rPr>
          <w:spacing w:val="-3"/>
        </w:rPr>
        <w:t xml:space="preserve"> </w:t>
      </w:r>
      <w:r>
        <w:rPr>
          <w:spacing w:val="-1"/>
        </w:rPr>
        <w:t>MATERIALS</w:t>
      </w:r>
      <w:r>
        <w:rPr>
          <w:spacing w:val="-3"/>
        </w:rPr>
        <w:t xml:space="preserve"> </w:t>
      </w:r>
      <w:r>
        <w:rPr>
          <w:rFonts w:cs="Arial"/>
          <w:b/>
          <w:bCs/>
        </w:rPr>
        <w:t xml:space="preserve">– </w:t>
      </w:r>
      <w:r>
        <w:rPr>
          <w:spacing w:val="-1"/>
        </w:rPr>
        <w:t>Interior</w:t>
      </w:r>
      <w:r>
        <w:rPr>
          <w:spacing w:val="-8"/>
        </w:rPr>
        <w:t xml:space="preserve"> </w:t>
      </w:r>
      <w:r>
        <w:t>floors</w:t>
      </w:r>
      <w:r>
        <w:rPr>
          <w:spacing w:val="-3"/>
        </w:rPr>
        <w:t xml:space="preserve"> </w:t>
      </w:r>
      <w:r>
        <w:t>over</w:t>
      </w:r>
      <w:r>
        <w:rPr>
          <w:spacing w:val="-3"/>
        </w:rPr>
        <w:t xml:space="preserve"> </w:t>
      </w:r>
      <w:r>
        <w:rPr>
          <w:spacing w:val="-1"/>
        </w:rPr>
        <w:t>slab</w:t>
      </w:r>
      <w:r>
        <w:t xml:space="preserve"> </w:t>
      </w:r>
      <w:r>
        <w:rPr>
          <w:spacing w:val="-1"/>
        </w:rPr>
        <w:t>on</w:t>
      </w:r>
      <w:r>
        <w:t xml:space="preserve"> </w:t>
      </w:r>
      <w:r>
        <w:rPr>
          <w:spacing w:val="-2"/>
        </w:rPr>
        <w:t>grade</w:t>
      </w:r>
      <w:r w:rsidR="0071686C">
        <w:rPr>
          <w:spacing w:val="-2"/>
        </w:rPr>
        <w:t xml:space="preserve">, below </w:t>
      </w:r>
      <w:r w:rsidR="00B70C87">
        <w:rPr>
          <w:spacing w:val="-2"/>
        </w:rPr>
        <w:t xml:space="preserve">grade, </w:t>
      </w:r>
      <w:r w:rsidR="00B70C87">
        <w:t>or</w:t>
      </w:r>
      <w:r>
        <w:rPr>
          <w:spacing w:val="2"/>
        </w:rPr>
        <w:t xml:space="preserve"> </w:t>
      </w:r>
      <w:r>
        <w:rPr>
          <w:spacing w:val="-1"/>
        </w:rPr>
        <w:t>above</w:t>
      </w:r>
      <w:r>
        <w:rPr>
          <w:spacing w:val="-5"/>
        </w:rPr>
        <w:t xml:space="preserve"> </w:t>
      </w:r>
      <w:r>
        <w:rPr>
          <w:spacing w:val="-2"/>
        </w:rPr>
        <w:t>grade</w:t>
      </w:r>
      <w:r>
        <w:t xml:space="preserve"> </w:t>
      </w:r>
      <w:r>
        <w:rPr>
          <w:spacing w:val="-1"/>
        </w:rPr>
        <w:t>concrete</w:t>
      </w:r>
      <w:r>
        <w:t xml:space="preserve"> </w:t>
      </w:r>
      <w:r>
        <w:rPr>
          <w:spacing w:val="-2"/>
        </w:rPr>
        <w:t>and/or</w:t>
      </w:r>
      <w:r>
        <w:rPr>
          <w:spacing w:val="55"/>
        </w:rPr>
        <w:t xml:space="preserve"> </w:t>
      </w:r>
      <w:r>
        <w:t>over</w:t>
      </w:r>
      <w:r>
        <w:rPr>
          <w:spacing w:val="2"/>
        </w:rPr>
        <w:t xml:space="preserve"> </w:t>
      </w:r>
      <w:r>
        <w:rPr>
          <w:spacing w:val="-1"/>
        </w:rPr>
        <w:t>existing</w:t>
      </w:r>
      <w:r>
        <w:rPr>
          <w:spacing w:val="-5"/>
        </w:rPr>
        <w:t xml:space="preserve"> </w:t>
      </w:r>
      <w:r>
        <w:t>tile</w:t>
      </w:r>
      <w:r>
        <w:rPr>
          <w:spacing w:val="-5"/>
        </w:rPr>
        <w:t xml:space="preserve"> </w:t>
      </w:r>
      <w:r>
        <w:rPr>
          <w:spacing w:val="-1"/>
        </w:rPr>
        <w:t>securely</w:t>
      </w:r>
      <w:r>
        <w:rPr>
          <w:spacing w:val="2"/>
        </w:rPr>
        <w:t xml:space="preserve"> </w:t>
      </w:r>
      <w:r>
        <w:rPr>
          <w:spacing w:val="-2"/>
        </w:rPr>
        <w:t>bonded</w:t>
      </w:r>
      <w:r>
        <w:t xml:space="preserve"> </w:t>
      </w:r>
      <w:r>
        <w:rPr>
          <w:spacing w:val="-2"/>
        </w:rPr>
        <w:t>and</w:t>
      </w:r>
      <w:r>
        <w:t xml:space="preserve"> </w:t>
      </w:r>
      <w:r>
        <w:rPr>
          <w:spacing w:val="-1"/>
        </w:rPr>
        <w:t>properly</w:t>
      </w:r>
      <w:r>
        <w:rPr>
          <w:spacing w:val="2"/>
        </w:rPr>
        <w:t xml:space="preserve"> </w:t>
      </w:r>
      <w:r>
        <w:rPr>
          <w:spacing w:val="-2"/>
        </w:rPr>
        <w:t>prepared</w:t>
      </w:r>
      <w:r>
        <w:t xml:space="preserve"> </w:t>
      </w:r>
      <w:r>
        <w:rPr>
          <w:spacing w:val="-1"/>
        </w:rPr>
        <w:t>on</w:t>
      </w:r>
      <w:r>
        <w:t xml:space="preserve"> </w:t>
      </w:r>
      <w:r>
        <w:rPr>
          <w:spacing w:val="-1"/>
        </w:rPr>
        <w:t>above</w:t>
      </w:r>
      <w:r w:rsidR="0071686C">
        <w:rPr>
          <w:spacing w:val="-1"/>
        </w:rPr>
        <w:t>, below,</w:t>
      </w:r>
      <w:r>
        <w:t xml:space="preserve"> </w:t>
      </w:r>
      <w:r>
        <w:rPr>
          <w:spacing w:val="-1"/>
        </w:rPr>
        <w:t>or</w:t>
      </w:r>
      <w:r>
        <w:rPr>
          <w:spacing w:val="-3"/>
        </w:rPr>
        <w:t xml:space="preserve"> </w:t>
      </w:r>
      <w:r>
        <w:rPr>
          <w:spacing w:val="-1"/>
        </w:rPr>
        <w:t>on</w:t>
      </w:r>
      <w:r>
        <w:t xml:space="preserve"> </w:t>
      </w:r>
      <w:r>
        <w:rPr>
          <w:spacing w:val="-2"/>
        </w:rPr>
        <w:t>grade</w:t>
      </w:r>
      <w:r>
        <w:t xml:space="preserve"> </w:t>
      </w:r>
      <w:r>
        <w:rPr>
          <w:spacing w:val="-1"/>
        </w:rPr>
        <w:t>concrete</w:t>
      </w:r>
      <w:r w:rsidR="00C74EAB">
        <w:rPr>
          <w:spacing w:val="-1"/>
        </w:rPr>
        <w:t>.</w:t>
      </w:r>
    </w:p>
    <w:p w14:paraId="251013ED" w14:textId="77777777" w:rsidR="00C74EAB" w:rsidRPr="00902A39" w:rsidRDefault="00C74EAB" w:rsidP="00902A39">
      <w:pPr>
        <w:pStyle w:val="BodyText"/>
        <w:ind w:left="820" w:firstLine="0"/>
      </w:pPr>
    </w:p>
    <w:p w14:paraId="74D91F78" w14:textId="77777777" w:rsidR="00C74EAB" w:rsidRDefault="00C74EAB" w:rsidP="00902A39">
      <w:pPr>
        <w:pStyle w:val="BodyText"/>
        <w:numPr>
          <w:ilvl w:val="0"/>
          <w:numId w:val="13"/>
        </w:numPr>
      </w:pPr>
      <w:r>
        <w:rPr>
          <w:spacing w:val="-1"/>
        </w:rPr>
        <w:t>Meets the requirements of ANSI A137.3</w:t>
      </w:r>
      <w:r w:rsidR="002F2BA1">
        <w:rPr>
          <w:spacing w:val="-1"/>
        </w:rPr>
        <w:t xml:space="preserve"> Table 4</w:t>
      </w:r>
    </w:p>
    <w:p w14:paraId="48993D86" w14:textId="77777777" w:rsidR="00C74EAB" w:rsidRDefault="00C74EAB" w:rsidP="00902A39">
      <w:pPr>
        <w:pStyle w:val="BodyText"/>
        <w:tabs>
          <w:tab w:val="left" w:pos="820"/>
        </w:tabs>
        <w:spacing w:before="130" w:line="280" w:lineRule="auto"/>
        <w:ind w:left="820" w:right="369" w:firstLine="0"/>
      </w:pPr>
    </w:p>
    <w:p w14:paraId="39DA0C21" w14:textId="77777777" w:rsidR="000D6F65" w:rsidRDefault="000D6F65">
      <w:pPr>
        <w:spacing w:before="1"/>
        <w:rPr>
          <w:rFonts w:ascii="Arial" w:eastAsia="Arial" w:hAnsi="Arial" w:cs="Arial"/>
          <w:sz w:val="20"/>
          <w:szCs w:val="20"/>
        </w:rPr>
      </w:pPr>
    </w:p>
    <w:p w14:paraId="7D102EA4" w14:textId="77777777" w:rsidR="000D6F65" w:rsidRDefault="00042624">
      <w:pPr>
        <w:pStyle w:val="Heading1"/>
        <w:ind w:left="100" w:firstLine="0"/>
        <w:rPr>
          <w:b w:val="0"/>
          <w:bCs w:val="0"/>
          <w:i w:val="0"/>
        </w:rPr>
      </w:pPr>
      <w:r>
        <w:rPr>
          <w:color w:val="0070BF"/>
        </w:rPr>
        <w:t>NOTE</w:t>
      </w:r>
      <w:r>
        <w:rPr>
          <w:color w:val="0070BF"/>
          <w:spacing w:val="-3"/>
        </w:rPr>
        <w:t xml:space="preserve"> </w:t>
      </w:r>
      <w:r>
        <w:rPr>
          <w:color w:val="0070BF"/>
          <w:spacing w:val="-2"/>
        </w:rPr>
        <w:t>TO</w:t>
      </w:r>
      <w:r>
        <w:rPr>
          <w:color w:val="0070BF"/>
          <w:spacing w:val="3"/>
        </w:rPr>
        <w:t xml:space="preserve"> </w:t>
      </w:r>
      <w:r>
        <w:rPr>
          <w:color w:val="0070BF"/>
          <w:spacing w:val="-2"/>
        </w:rPr>
        <w:t>SPECIFIER:</w:t>
      </w:r>
      <w:r>
        <w:rPr>
          <w:color w:val="0070BF"/>
          <w:spacing w:val="1"/>
        </w:rPr>
        <w:t xml:space="preserve"> </w:t>
      </w:r>
      <w:r>
        <w:rPr>
          <w:color w:val="0070BF"/>
          <w:spacing w:val="-1"/>
        </w:rPr>
        <w:t>edit</w:t>
      </w:r>
      <w:r>
        <w:rPr>
          <w:color w:val="0070BF"/>
          <w:spacing w:val="2"/>
        </w:rPr>
        <w:t xml:space="preserve"> </w:t>
      </w:r>
      <w:r>
        <w:rPr>
          <w:color w:val="0070BF"/>
          <w:spacing w:val="-2"/>
        </w:rPr>
        <w:t>for</w:t>
      </w:r>
      <w:r>
        <w:rPr>
          <w:color w:val="0070BF"/>
        </w:rPr>
        <w:t xml:space="preserve"> </w:t>
      </w:r>
      <w:r>
        <w:rPr>
          <w:color w:val="0070BF"/>
          <w:spacing w:val="-2"/>
        </w:rPr>
        <w:t>each</w:t>
      </w:r>
      <w:r>
        <w:rPr>
          <w:color w:val="0070BF"/>
          <w:spacing w:val="-1"/>
        </w:rPr>
        <w:t xml:space="preserve"> tile</w:t>
      </w:r>
      <w:r>
        <w:rPr>
          <w:color w:val="0070BF"/>
        </w:rPr>
        <w:t xml:space="preserve"> </w:t>
      </w:r>
      <w:r>
        <w:rPr>
          <w:color w:val="0070BF"/>
          <w:spacing w:val="-1"/>
        </w:rPr>
        <w:t>type</w:t>
      </w:r>
    </w:p>
    <w:p w14:paraId="70DA55EB" w14:textId="77777777" w:rsidR="000D6F65" w:rsidRDefault="000D6F65">
      <w:pPr>
        <w:spacing w:before="9"/>
        <w:rPr>
          <w:rFonts w:ascii="Arial" w:eastAsia="Arial" w:hAnsi="Arial" w:cs="Arial"/>
          <w:b/>
          <w:bCs/>
          <w:i/>
          <w:sz w:val="23"/>
          <w:szCs w:val="23"/>
        </w:rPr>
      </w:pPr>
    </w:p>
    <w:p w14:paraId="031EFA75" w14:textId="77777777" w:rsidR="000D6F65" w:rsidRPr="00D73D68" w:rsidRDefault="00042624">
      <w:pPr>
        <w:spacing w:line="275" w:lineRule="auto"/>
        <w:ind w:left="100" w:right="244"/>
        <w:rPr>
          <w:rFonts w:ascii="Arial" w:eastAsia="Arial" w:hAnsi="Arial" w:cs="Arial"/>
          <w:b/>
          <w:i/>
          <w:color w:val="0070C0"/>
          <w:sz w:val="18"/>
          <w:szCs w:val="18"/>
        </w:rPr>
      </w:pPr>
      <w:r>
        <w:rPr>
          <w:rFonts w:ascii="Arial"/>
          <w:b/>
          <w:i/>
          <w:color w:val="0070BF"/>
          <w:spacing w:val="-2"/>
          <w:sz w:val="18"/>
        </w:rPr>
        <w:lastRenderedPageBreak/>
        <w:t>Contact</w:t>
      </w:r>
      <w:r>
        <w:rPr>
          <w:rFonts w:ascii="Arial"/>
          <w:b/>
          <w:i/>
          <w:color w:val="0070BF"/>
          <w:spacing w:val="9"/>
          <w:sz w:val="18"/>
        </w:rPr>
        <w:t xml:space="preserve"> </w:t>
      </w:r>
      <w:r>
        <w:rPr>
          <w:rFonts w:ascii="Arial"/>
          <w:b/>
          <w:i/>
          <w:color w:val="0070BF"/>
          <w:spacing w:val="-3"/>
          <w:sz w:val="18"/>
        </w:rPr>
        <w:t>Crossville</w:t>
      </w:r>
      <w:r>
        <w:rPr>
          <w:rFonts w:ascii="Arial"/>
          <w:b/>
          <w:i/>
          <w:color w:val="0070BF"/>
          <w:spacing w:val="7"/>
          <w:sz w:val="18"/>
        </w:rPr>
        <w:t xml:space="preserve"> </w:t>
      </w:r>
      <w:r>
        <w:rPr>
          <w:rFonts w:ascii="Arial"/>
          <w:b/>
          <w:i/>
          <w:color w:val="0070BF"/>
          <w:spacing w:val="-1"/>
          <w:sz w:val="18"/>
        </w:rPr>
        <w:t>Technical</w:t>
      </w:r>
      <w:r>
        <w:rPr>
          <w:rFonts w:ascii="Arial"/>
          <w:b/>
          <w:i/>
          <w:color w:val="0070BF"/>
          <w:spacing w:val="4"/>
          <w:sz w:val="18"/>
        </w:rPr>
        <w:t xml:space="preserve"> </w:t>
      </w:r>
      <w:r>
        <w:rPr>
          <w:rFonts w:ascii="Arial"/>
          <w:b/>
          <w:i/>
          <w:color w:val="0070BF"/>
          <w:spacing w:val="-2"/>
          <w:sz w:val="18"/>
        </w:rPr>
        <w:t>Services</w:t>
      </w:r>
      <w:r>
        <w:rPr>
          <w:rFonts w:ascii="Arial"/>
          <w:b/>
          <w:i/>
          <w:color w:val="0070BF"/>
          <w:spacing w:val="1"/>
          <w:sz w:val="18"/>
        </w:rPr>
        <w:t xml:space="preserve"> </w:t>
      </w:r>
      <w:r>
        <w:rPr>
          <w:rFonts w:ascii="Arial"/>
          <w:b/>
          <w:i/>
          <w:color w:val="0070BF"/>
          <w:spacing w:val="-1"/>
          <w:sz w:val="18"/>
        </w:rPr>
        <w:t>at</w:t>
      </w:r>
      <w:r>
        <w:rPr>
          <w:rFonts w:ascii="Arial"/>
          <w:b/>
          <w:i/>
          <w:color w:val="0070BF"/>
          <w:spacing w:val="4"/>
          <w:sz w:val="18"/>
        </w:rPr>
        <w:t xml:space="preserve"> </w:t>
      </w:r>
      <w:r>
        <w:rPr>
          <w:rFonts w:ascii="Arial"/>
          <w:b/>
          <w:i/>
          <w:color w:val="0070BF"/>
          <w:spacing w:val="-2"/>
          <w:sz w:val="18"/>
        </w:rPr>
        <w:t>931-484-</w:t>
      </w:r>
      <w:r>
        <w:rPr>
          <w:rFonts w:ascii="Arial"/>
          <w:b/>
          <w:i/>
          <w:color w:val="0070BF"/>
          <w:spacing w:val="-1"/>
          <w:sz w:val="18"/>
        </w:rPr>
        <w:t>2110</w:t>
      </w:r>
      <w:r>
        <w:rPr>
          <w:rFonts w:ascii="Arial"/>
          <w:b/>
          <w:i/>
          <w:color w:val="0070BF"/>
          <w:spacing w:val="1"/>
          <w:sz w:val="18"/>
        </w:rPr>
        <w:t xml:space="preserve"> </w:t>
      </w:r>
      <w:r>
        <w:rPr>
          <w:rFonts w:ascii="Arial"/>
          <w:b/>
          <w:i/>
          <w:color w:val="0070BF"/>
          <w:spacing w:val="-2"/>
          <w:sz w:val="18"/>
        </w:rPr>
        <w:t>for</w:t>
      </w:r>
      <w:r>
        <w:rPr>
          <w:rFonts w:ascii="Arial"/>
          <w:b/>
          <w:i/>
          <w:color w:val="0070BF"/>
          <w:spacing w:val="9"/>
          <w:sz w:val="18"/>
        </w:rPr>
        <w:t xml:space="preserve"> </w:t>
      </w:r>
      <w:r>
        <w:rPr>
          <w:rFonts w:ascii="Arial"/>
          <w:b/>
          <w:i/>
          <w:color w:val="0070BF"/>
          <w:spacing w:val="-3"/>
          <w:sz w:val="18"/>
        </w:rPr>
        <w:t>project</w:t>
      </w:r>
      <w:r>
        <w:rPr>
          <w:rFonts w:ascii="Arial"/>
          <w:b/>
          <w:i/>
          <w:color w:val="0070BF"/>
          <w:spacing w:val="8"/>
          <w:sz w:val="18"/>
        </w:rPr>
        <w:t xml:space="preserve"> </w:t>
      </w:r>
      <w:r>
        <w:rPr>
          <w:rFonts w:ascii="Arial"/>
          <w:b/>
          <w:i/>
          <w:color w:val="0070BF"/>
          <w:spacing w:val="-2"/>
          <w:sz w:val="18"/>
        </w:rPr>
        <w:t>review.</w:t>
      </w:r>
      <w:r>
        <w:rPr>
          <w:rFonts w:ascii="Arial"/>
          <w:b/>
          <w:i/>
          <w:color w:val="0070BF"/>
          <w:sz w:val="18"/>
        </w:rPr>
        <w:t xml:space="preserve">  </w:t>
      </w:r>
      <w:r>
        <w:rPr>
          <w:rFonts w:ascii="Arial"/>
          <w:b/>
          <w:i/>
          <w:color w:val="0070BF"/>
          <w:spacing w:val="17"/>
          <w:sz w:val="18"/>
        </w:rPr>
        <w:t xml:space="preserve"> </w:t>
      </w:r>
      <w:r>
        <w:rPr>
          <w:rFonts w:ascii="Arial"/>
          <w:b/>
          <w:i/>
          <w:color w:val="0070BF"/>
          <w:spacing w:val="-2"/>
          <w:sz w:val="18"/>
        </w:rPr>
        <w:t>Extra</w:t>
      </w:r>
      <w:r>
        <w:rPr>
          <w:rFonts w:ascii="Arial"/>
          <w:b/>
          <w:i/>
          <w:color w:val="0070BF"/>
          <w:spacing w:val="2"/>
          <w:sz w:val="18"/>
        </w:rPr>
        <w:t xml:space="preserve"> </w:t>
      </w:r>
      <w:r w:rsidR="00F10945">
        <w:rPr>
          <w:rFonts w:ascii="Arial"/>
          <w:b/>
          <w:i/>
          <w:color w:val="0070BF"/>
          <w:spacing w:val="-1"/>
          <w:sz w:val="18"/>
        </w:rPr>
        <w:t>h</w:t>
      </w:r>
      <w:r>
        <w:rPr>
          <w:rFonts w:ascii="Arial"/>
          <w:b/>
          <w:i/>
          <w:color w:val="0070BF"/>
          <w:spacing w:val="-1"/>
          <w:sz w:val="18"/>
        </w:rPr>
        <w:t>eavy</w:t>
      </w:r>
      <w:r>
        <w:rPr>
          <w:rFonts w:ascii="Arial"/>
          <w:b/>
          <w:i/>
          <w:color w:val="0070BF"/>
          <w:spacing w:val="1"/>
          <w:sz w:val="18"/>
        </w:rPr>
        <w:t xml:space="preserve"> </w:t>
      </w:r>
      <w:r w:rsidR="00F10945">
        <w:rPr>
          <w:rFonts w:ascii="Arial"/>
          <w:b/>
          <w:i/>
          <w:color w:val="0070BF"/>
          <w:spacing w:val="1"/>
          <w:sz w:val="18"/>
        </w:rPr>
        <w:t xml:space="preserve">commercial </w:t>
      </w:r>
      <w:r>
        <w:rPr>
          <w:rFonts w:ascii="Arial"/>
          <w:b/>
          <w:i/>
          <w:color w:val="0070BF"/>
          <w:spacing w:val="-3"/>
          <w:sz w:val="18"/>
        </w:rPr>
        <w:t>(food</w:t>
      </w:r>
      <w:r>
        <w:rPr>
          <w:rFonts w:ascii="Arial"/>
          <w:b/>
          <w:i/>
          <w:color w:val="0070BF"/>
          <w:spacing w:val="7"/>
          <w:sz w:val="18"/>
        </w:rPr>
        <w:t xml:space="preserve"> </w:t>
      </w:r>
      <w:r>
        <w:rPr>
          <w:rFonts w:ascii="Arial"/>
          <w:b/>
          <w:i/>
          <w:color w:val="0070BF"/>
          <w:spacing w:val="-2"/>
          <w:sz w:val="18"/>
        </w:rPr>
        <w:t>plants,</w:t>
      </w:r>
      <w:r>
        <w:rPr>
          <w:rFonts w:ascii="Arial"/>
          <w:b/>
          <w:i/>
          <w:color w:val="0070BF"/>
          <w:spacing w:val="10"/>
          <w:sz w:val="18"/>
        </w:rPr>
        <w:t xml:space="preserve"> </w:t>
      </w:r>
      <w:r>
        <w:rPr>
          <w:rFonts w:ascii="Arial"/>
          <w:b/>
          <w:i/>
          <w:color w:val="0070BF"/>
          <w:spacing w:val="-2"/>
          <w:sz w:val="18"/>
        </w:rPr>
        <w:t>dairies)</w:t>
      </w:r>
      <w:r>
        <w:rPr>
          <w:rFonts w:ascii="Arial"/>
          <w:b/>
          <w:i/>
          <w:color w:val="0070BF"/>
          <w:spacing w:val="10"/>
          <w:sz w:val="18"/>
        </w:rPr>
        <w:t xml:space="preserve"> </w:t>
      </w:r>
      <w:r>
        <w:rPr>
          <w:rFonts w:ascii="Arial"/>
          <w:b/>
          <w:i/>
          <w:color w:val="0070BF"/>
          <w:spacing w:val="-2"/>
          <w:sz w:val="18"/>
        </w:rPr>
        <w:t>applications</w:t>
      </w:r>
      <w:r>
        <w:rPr>
          <w:rFonts w:ascii="Arial"/>
          <w:b/>
          <w:i/>
          <w:color w:val="0070BF"/>
          <w:spacing w:val="1"/>
          <w:sz w:val="18"/>
        </w:rPr>
        <w:t xml:space="preserve"> </w:t>
      </w:r>
      <w:r>
        <w:rPr>
          <w:rFonts w:ascii="Arial"/>
          <w:b/>
          <w:i/>
          <w:color w:val="0070BF"/>
          <w:spacing w:val="-1"/>
          <w:sz w:val="18"/>
          <w:u w:val="thick" w:color="0070BF"/>
        </w:rPr>
        <w:t>are</w:t>
      </w:r>
      <w:r>
        <w:rPr>
          <w:rFonts w:ascii="Arial"/>
          <w:b/>
          <w:i/>
          <w:color w:val="0070BF"/>
          <w:spacing w:val="7"/>
          <w:sz w:val="18"/>
          <w:u w:val="thick" w:color="0070BF"/>
        </w:rPr>
        <w:t xml:space="preserve"> </w:t>
      </w:r>
      <w:r>
        <w:rPr>
          <w:rFonts w:ascii="Arial"/>
          <w:b/>
          <w:i/>
          <w:color w:val="0070BF"/>
          <w:spacing w:val="-3"/>
          <w:sz w:val="18"/>
          <w:u w:val="thick" w:color="0070BF"/>
        </w:rPr>
        <w:t>not</w:t>
      </w:r>
      <w:r>
        <w:rPr>
          <w:rFonts w:ascii="Arial"/>
          <w:b/>
          <w:i/>
          <w:color w:val="0070BF"/>
          <w:spacing w:val="10"/>
          <w:sz w:val="18"/>
          <w:u w:val="thick" w:color="0070BF"/>
        </w:rPr>
        <w:t xml:space="preserve"> </w:t>
      </w:r>
      <w:r>
        <w:rPr>
          <w:rFonts w:ascii="Arial"/>
          <w:b/>
          <w:i/>
          <w:color w:val="0070BF"/>
          <w:spacing w:val="-2"/>
          <w:sz w:val="18"/>
          <w:u w:val="thick" w:color="0070BF"/>
        </w:rPr>
        <w:t>recommended</w:t>
      </w:r>
      <w:r>
        <w:rPr>
          <w:rFonts w:ascii="Arial"/>
          <w:b/>
          <w:i/>
          <w:color w:val="0070BF"/>
          <w:spacing w:val="-2"/>
          <w:sz w:val="18"/>
        </w:rPr>
        <w:t>.</w:t>
      </w:r>
      <w:r w:rsidR="00D42205">
        <w:rPr>
          <w:rFonts w:ascii="Arial"/>
          <w:b/>
          <w:i/>
          <w:color w:val="0070BF"/>
          <w:spacing w:val="-2"/>
          <w:sz w:val="18"/>
        </w:rPr>
        <w:t xml:space="preserve"> </w:t>
      </w:r>
      <w:r w:rsidR="00D42205" w:rsidRPr="00D73D68">
        <w:rPr>
          <w:rFonts w:ascii="Arial" w:hAnsi="Arial" w:cs="Arial"/>
          <w:b/>
          <w:i/>
          <w:color w:val="0070C0"/>
          <w:sz w:val="18"/>
          <w:szCs w:val="18"/>
        </w:rPr>
        <w:t>5.6</w:t>
      </w:r>
      <w:r w:rsidR="004B5AFF">
        <w:rPr>
          <w:rFonts w:ascii="Arial" w:hAnsi="Arial" w:cs="Arial"/>
          <w:b/>
          <w:i/>
          <w:color w:val="0070C0"/>
          <w:sz w:val="18"/>
          <w:szCs w:val="18"/>
        </w:rPr>
        <w:t>mm</w:t>
      </w:r>
      <w:r w:rsidR="00D42205" w:rsidRPr="00D73D68">
        <w:rPr>
          <w:rFonts w:ascii="Arial" w:hAnsi="Arial" w:cs="Arial"/>
          <w:b/>
          <w:i/>
          <w:color w:val="0070C0"/>
          <w:sz w:val="18"/>
          <w:szCs w:val="18"/>
        </w:rPr>
        <w:t xml:space="preserve"> porcelain tile panels should </w:t>
      </w:r>
      <w:r w:rsidR="00D42205" w:rsidRPr="00D73D68">
        <w:rPr>
          <w:rFonts w:ascii="Arial" w:hAnsi="Arial" w:cs="Arial"/>
          <w:b/>
          <w:i/>
          <w:color w:val="0070C0"/>
          <w:sz w:val="18"/>
          <w:szCs w:val="18"/>
          <w:u w:val="single"/>
        </w:rPr>
        <w:t>not</w:t>
      </w:r>
      <w:r w:rsidR="00D42205" w:rsidRPr="00D73D68">
        <w:rPr>
          <w:rFonts w:ascii="Arial" w:hAnsi="Arial" w:cs="Arial"/>
          <w:b/>
          <w:i/>
          <w:color w:val="0070C0"/>
          <w:sz w:val="18"/>
          <w:szCs w:val="18"/>
        </w:rPr>
        <w:t xml:space="preserve"> be used in installations exposed to steel wheel traffic.</w:t>
      </w:r>
    </w:p>
    <w:p w14:paraId="567B0523" w14:textId="77777777" w:rsidR="000D6F65" w:rsidRDefault="000D6F65">
      <w:pPr>
        <w:spacing w:before="7"/>
        <w:rPr>
          <w:rFonts w:ascii="Arial" w:eastAsia="Arial" w:hAnsi="Arial" w:cs="Arial"/>
          <w:b/>
          <w:bCs/>
          <w:i/>
          <w:sz w:val="14"/>
          <w:szCs w:val="14"/>
        </w:rPr>
      </w:pPr>
    </w:p>
    <w:p w14:paraId="4880F71E" w14:textId="77777777" w:rsidR="00835860" w:rsidRDefault="00835860" w:rsidP="00835860">
      <w:pPr>
        <w:pStyle w:val="BodyText"/>
        <w:numPr>
          <w:ilvl w:val="2"/>
          <w:numId w:val="6"/>
        </w:numPr>
        <w:tabs>
          <w:tab w:val="left" w:pos="1540"/>
        </w:tabs>
      </w:pPr>
      <w:r>
        <w:t>Porcelain</w:t>
      </w:r>
      <w:r>
        <w:rPr>
          <w:spacing w:val="-5"/>
        </w:rPr>
        <w:t xml:space="preserve"> </w:t>
      </w:r>
      <w:r>
        <w:rPr>
          <w:spacing w:val="-1"/>
        </w:rPr>
        <w:t>Tile</w:t>
      </w:r>
      <w:r w:rsidR="003D2835">
        <w:rPr>
          <w:spacing w:val="-1"/>
        </w:rPr>
        <w:t xml:space="preserve"> Panel</w:t>
      </w:r>
      <w:r>
        <w:rPr>
          <w:spacing w:val="-1"/>
        </w:rPr>
        <w:t>:</w:t>
      </w:r>
      <w:r>
        <w:rPr>
          <w:spacing w:val="-4"/>
        </w:rPr>
        <w:t xml:space="preserve"> 5.6mm</w:t>
      </w:r>
    </w:p>
    <w:p w14:paraId="16951DDB" w14:textId="77777777" w:rsidR="00835860" w:rsidRDefault="00835860" w:rsidP="00835860">
      <w:pPr>
        <w:pStyle w:val="BodyText"/>
        <w:numPr>
          <w:ilvl w:val="2"/>
          <w:numId w:val="6"/>
        </w:numPr>
        <w:tabs>
          <w:tab w:val="left" w:pos="1540"/>
        </w:tabs>
        <w:spacing w:before="120"/>
      </w:pPr>
      <w:r>
        <w:t>Size:</w:t>
      </w:r>
      <w:r>
        <w:rPr>
          <w:spacing w:val="-2"/>
        </w:rPr>
        <w:t xml:space="preserve"> </w:t>
      </w:r>
    </w:p>
    <w:p w14:paraId="71A719DF" w14:textId="77777777" w:rsidR="00835860" w:rsidRDefault="00835860" w:rsidP="00835860">
      <w:pPr>
        <w:pStyle w:val="BodyText"/>
        <w:numPr>
          <w:ilvl w:val="2"/>
          <w:numId w:val="6"/>
        </w:numPr>
        <w:tabs>
          <w:tab w:val="left" w:pos="1540"/>
        </w:tabs>
        <w:spacing w:before="120"/>
      </w:pPr>
      <w:r>
        <w:rPr>
          <w:spacing w:val="1"/>
        </w:rPr>
        <w:t>F</w:t>
      </w:r>
      <w:r>
        <w:rPr>
          <w:spacing w:val="3"/>
        </w:rPr>
        <w:t>i</w:t>
      </w:r>
      <w:r>
        <w:rPr>
          <w:spacing w:val="-7"/>
        </w:rPr>
        <w:t>n</w:t>
      </w:r>
      <w:r>
        <w:rPr>
          <w:spacing w:val="3"/>
        </w:rPr>
        <w:t>i</w:t>
      </w:r>
      <w:r>
        <w:rPr>
          <w:spacing w:val="-5"/>
        </w:rPr>
        <w:t>s</w:t>
      </w:r>
      <w:r>
        <w:rPr>
          <w:spacing w:val="-2"/>
        </w:rPr>
        <w:t>h</w:t>
      </w:r>
      <w:r>
        <w:t>:</w:t>
      </w:r>
    </w:p>
    <w:p w14:paraId="32986C82" w14:textId="77777777" w:rsidR="00835860" w:rsidRDefault="00835860" w:rsidP="00835860">
      <w:pPr>
        <w:pStyle w:val="BodyText"/>
        <w:numPr>
          <w:ilvl w:val="2"/>
          <w:numId w:val="6"/>
        </w:numPr>
        <w:tabs>
          <w:tab w:val="left" w:pos="1540"/>
        </w:tabs>
        <w:spacing w:before="120"/>
      </w:pPr>
      <w:r>
        <w:rPr>
          <w:spacing w:val="-1"/>
        </w:rPr>
        <w:t>Color:</w:t>
      </w:r>
    </w:p>
    <w:p w14:paraId="1C8791AB" w14:textId="77777777" w:rsidR="00835860" w:rsidRDefault="00835860" w:rsidP="00835860">
      <w:pPr>
        <w:pStyle w:val="BodyText"/>
        <w:numPr>
          <w:ilvl w:val="2"/>
          <w:numId w:val="6"/>
        </w:numPr>
        <w:tabs>
          <w:tab w:val="left" w:pos="1540"/>
        </w:tabs>
        <w:spacing w:before="120"/>
      </w:pPr>
      <w:r>
        <w:rPr>
          <w:spacing w:val="-1"/>
        </w:rPr>
        <w:t>Special</w:t>
      </w:r>
      <w:r>
        <w:t xml:space="preserve"> </w:t>
      </w:r>
      <w:r>
        <w:rPr>
          <w:spacing w:val="-2"/>
        </w:rPr>
        <w:t>shapes:</w:t>
      </w:r>
    </w:p>
    <w:p w14:paraId="17EC09D1" w14:textId="0F437ADC" w:rsidR="00835860" w:rsidRPr="005F791C" w:rsidRDefault="00835860" w:rsidP="00835860">
      <w:pPr>
        <w:pStyle w:val="BodyText"/>
        <w:numPr>
          <w:ilvl w:val="2"/>
          <w:numId w:val="6"/>
        </w:numPr>
        <w:tabs>
          <w:tab w:val="left" w:pos="1540"/>
        </w:tabs>
        <w:spacing w:before="120"/>
      </w:pPr>
      <w:r>
        <w:rPr>
          <w:spacing w:val="-1"/>
        </w:rPr>
        <w:t>Location:</w:t>
      </w:r>
    </w:p>
    <w:p w14:paraId="2ACD0D82" w14:textId="77777777" w:rsidR="00833531" w:rsidRPr="005F791C" w:rsidRDefault="00833531" w:rsidP="005F791C">
      <w:pPr>
        <w:pStyle w:val="BodyText"/>
        <w:tabs>
          <w:tab w:val="left" w:pos="1540"/>
        </w:tabs>
        <w:spacing w:before="120"/>
        <w:ind w:firstLine="0"/>
      </w:pPr>
    </w:p>
    <w:p w14:paraId="42A11BCA" w14:textId="542B33E3" w:rsidR="00833531" w:rsidRDefault="00833531" w:rsidP="00833531">
      <w:pPr>
        <w:pStyle w:val="BodyText"/>
        <w:numPr>
          <w:ilvl w:val="1"/>
          <w:numId w:val="6"/>
        </w:numPr>
        <w:tabs>
          <w:tab w:val="left" w:pos="1540"/>
        </w:tabs>
        <w:spacing w:before="120"/>
      </w:pPr>
      <w:r>
        <w:t>PERFORMANCE REQUIREMENTS</w:t>
      </w:r>
    </w:p>
    <w:p w14:paraId="725B18AE" w14:textId="0DD0F611" w:rsidR="00833531" w:rsidRDefault="00833531" w:rsidP="00833531">
      <w:pPr>
        <w:pStyle w:val="BodyText"/>
        <w:numPr>
          <w:ilvl w:val="2"/>
          <w:numId w:val="6"/>
        </w:numPr>
        <w:tabs>
          <w:tab w:val="left" w:pos="1540"/>
        </w:tabs>
        <w:spacing w:before="120"/>
        <w:rPr>
          <w:rFonts w:cs="Arial"/>
        </w:rPr>
      </w:pPr>
      <w:r w:rsidRPr="00833531">
        <w:rPr>
          <w:rFonts w:cs="Arial"/>
        </w:rPr>
        <w:t xml:space="preserve">Materials Transparency – Material Ingredients: Provide copies of </w:t>
      </w:r>
      <w:r>
        <w:rPr>
          <w:rFonts w:cs="Arial"/>
        </w:rPr>
        <w:t>at least one</w:t>
      </w:r>
      <w:r w:rsidRPr="00833531">
        <w:rPr>
          <w:rFonts w:cs="Arial"/>
        </w:rPr>
        <w:t xml:space="preserve"> current product disclosure</w:t>
      </w:r>
      <w:r>
        <w:rPr>
          <w:rFonts w:cs="Arial"/>
        </w:rPr>
        <w:t>:</w:t>
      </w:r>
    </w:p>
    <w:p w14:paraId="4B8544DE" w14:textId="77777777" w:rsidR="00833531" w:rsidRDefault="00833531" w:rsidP="00833531">
      <w:pPr>
        <w:pStyle w:val="BodyText"/>
        <w:numPr>
          <w:ilvl w:val="3"/>
          <w:numId w:val="6"/>
        </w:numPr>
        <w:tabs>
          <w:tab w:val="left" w:pos="1540"/>
        </w:tabs>
        <w:spacing w:before="120"/>
        <w:rPr>
          <w:rFonts w:cs="Arial"/>
        </w:rPr>
      </w:pPr>
      <w:r w:rsidRPr="00833531">
        <w:rPr>
          <w:rFonts w:cs="Arial"/>
        </w:rPr>
        <w:t>Declare Label: Third-party verified.</w:t>
      </w:r>
    </w:p>
    <w:p w14:paraId="160FAD1A" w14:textId="24E5B797" w:rsidR="00833531" w:rsidRDefault="00833531" w:rsidP="00833531">
      <w:pPr>
        <w:pStyle w:val="BodyText"/>
        <w:numPr>
          <w:ilvl w:val="3"/>
          <w:numId w:val="6"/>
        </w:numPr>
        <w:tabs>
          <w:tab w:val="left" w:pos="1540"/>
        </w:tabs>
        <w:spacing w:before="120"/>
        <w:rPr>
          <w:rFonts w:cs="Arial"/>
        </w:rPr>
      </w:pPr>
      <w:r w:rsidRPr="00833531">
        <w:rPr>
          <w:rFonts w:cs="Arial"/>
        </w:rPr>
        <w:t>Health Product Declaration (HPD): Third-party verified.</w:t>
      </w:r>
    </w:p>
    <w:p w14:paraId="7270755D" w14:textId="74193A9A" w:rsidR="00833531" w:rsidRDefault="00833531" w:rsidP="00833531">
      <w:pPr>
        <w:pStyle w:val="BodyText"/>
        <w:numPr>
          <w:ilvl w:val="2"/>
          <w:numId w:val="6"/>
        </w:numPr>
        <w:tabs>
          <w:tab w:val="left" w:pos="1540"/>
        </w:tabs>
        <w:spacing w:before="120"/>
        <w:rPr>
          <w:rFonts w:cs="Arial"/>
        </w:rPr>
      </w:pPr>
      <w:r w:rsidRPr="00833531">
        <w:rPr>
          <w:rFonts w:cs="Arial"/>
        </w:rPr>
        <w:t>Materials Transparency – Environmental Product Declarations: Provide cop</w:t>
      </w:r>
      <w:r w:rsidR="005F791C">
        <w:rPr>
          <w:rFonts w:cs="Arial"/>
        </w:rPr>
        <w:t>y</w:t>
      </w:r>
      <w:r w:rsidRPr="00833531">
        <w:rPr>
          <w:rFonts w:cs="Arial"/>
        </w:rPr>
        <w:t xml:space="preserve"> of current product disclosure</w:t>
      </w:r>
      <w:r>
        <w:rPr>
          <w:rFonts w:cs="Arial"/>
        </w:rPr>
        <w:t>:</w:t>
      </w:r>
    </w:p>
    <w:p w14:paraId="6A1A0C49" w14:textId="77777777" w:rsidR="00833531" w:rsidRPr="00524009" w:rsidRDefault="00833531" w:rsidP="00833531">
      <w:pPr>
        <w:pStyle w:val="PR3"/>
        <w:numPr>
          <w:ilvl w:val="3"/>
          <w:numId w:val="6"/>
        </w:numPr>
        <w:tabs>
          <w:tab w:val="clear" w:pos="864"/>
        </w:tabs>
        <w:rPr>
          <w:rFonts w:ascii="Arial" w:hAnsi="Arial" w:cs="Arial"/>
          <w:sz w:val="20"/>
        </w:rPr>
      </w:pPr>
      <w:r w:rsidRPr="002614A7">
        <w:rPr>
          <w:rFonts w:ascii="Arial" w:hAnsi="Arial" w:cs="Arial"/>
          <w:sz w:val="20"/>
        </w:rPr>
        <w:t xml:space="preserve">Product-specific EPD: Third-party verified, cradle-to-grave scope, current, and </w:t>
      </w:r>
      <w:r w:rsidRPr="00524009">
        <w:rPr>
          <w:rFonts w:ascii="Arial" w:hAnsi="Arial" w:cs="Arial"/>
          <w:sz w:val="20"/>
        </w:rPr>
        <w:t>specific to the product.</w:t>
      </w:r>
    </w:p>
    <w:p w14:paraId="34B3A4B0" w14:textId="6381D89B" w:rsidR="00B11FC8" w:rsidRDefault="00833531" w:rsidP="00B11FC8">
      <w:pPr>
        <w:pStyle w:val="PR3"/>
        <w:numPr>
          <w:ilvl w:val="2"/>
          <w:numId w:val="6"/>
        </w:numPr>
        <w:rPr>
          <w:rFonts w:ascii="Arial" w:hAnsi="Arial" w:cs="Arial"/>
          <w:sz w:val="20"/>
        </w:rPr>
      </w:pPr>
      <w:r w:rsidRPr="005F791C">
        <w:rPr>
          <w:rFonts w:ascii="Arial" w:hAnsi="Arial" w:cs="Arial"/>
          <w:sz w:val="20"/>
        </w:rPr>
        <w:t>Embodied Carbon:</w:t>
      </w:r>
      <w:r w:rsidR="00524009">
        <w:rPr>
          <w:rFonts w:ascii="Arial" w:hAnsi="Arial" w:cs="Arial"/>
          <w:sz w:val="20"/>
        </w:rPr>
        <w:t xml:space="preserve"> </w:t>
      </w:r>
      <w:r w:rsidRPr="005F791C">
        <w:rPr>
          <w:rFonts w:ascii="Arial" w:hAnsi="Arial" w:cs="Arial"/>
          <w:sz w:val="20"/>
        </w:rPr>
        <w:t>Product-specific Environmental Product Declaration (EPD) documents Global Warming</w:t>
      </w:r>
      <w:r w:rsidR="00524009" w:rsidRPr="005F791C">
        <w:rPr>
          <w:rFonts w:ascii="Arial" w:hAnsi="Arial" w:cs="Arial"/>
          <w:sz w:val="20"/>
        </w:rPr>
        <w:t xml:space="preserve"> </w:t>
      </w:r>
      <w:r w:rsidRPr="005F791C">
        <w:rPr>
          <w:rFonts w:ascii="Arial" w:hAnsi="Arial" w:cs="Arial"/>
          <w:sz w:val="20"/>
        </w:rPr>
        <w:t>Potential (GWP)</w:t>
      </w:r>
      <w:r w:rsidR="00D0489E">
        <w:rPr>
          <w:rFonts w:ascii="Arial" w:hAnsi="Arial" w:cs="Arial"/>
          <w:sz w:val="20"/>
        </w:rPr>
        <w:t xml:space="preserve"> (A1-A3)</w:t>
      </w:r>
      <w:r w:rsidRPr="005F791C">
        <w:rPr>
          <w:rFonts w:ascii="Arial" w:hAnsi="Arial" w:cs="Arial"/>
          <w:sz w:val="20"/>
        </w:rPr>
        <w:t xml:space="preserve"> for 1 m</w:t>
      </w:r>
      <w:r w:rsidRPr="005F791C">
        <w:rPr>
          <w:rFonts w:ascii="Arial" w:hAnsi="Arial" w:cs="Arial"/>
          <w:sz w:val="20"/>
          <w:vertAlign w:val="superscript"/>
        </w:rPr>
        <w:t>2</w:t>
      </w:r>
      <w:r w:rsidRPr="005F791C">
        <w:rPr>
          <w:rFonts w:ascii="Arial" w:hAnsi="Arial" w:cs="Arial"/>
          <w:sz w:val="20"/>
        </w:rPr>
        <w:t xml:space="preserve"> declared unit: </w:t>
      </w:r>
      <w:r w:rsidR="00BB4556">
        <w:rPr>
          <w:rFonts w:ascii="Arial" w:hAnsi="Arial" w:cs="Arial"/>
          <w:sz w:val="20"/>
        </w:rPr>
        <w:t>7.27</w:t>
      </w:r>
      <w:r w:rsidR="004258FD">
        <w:rPr>
          <w:rFonts w:ascii="Arial" w:hAnsi="Arial" w:cs="Arial"/>
          <w:sz w:val="20"/>
        </w:rPr>
        <w:t>-10</w:t>
      </w:r>
      <w:r w:rsidRPr="005F791C">
        <w:rPr>
          <w:rFonts w:ascii="Arial" w:hAnsi="Arial" w:cs="Arial"/>
          <w:b/>
          <w:bCs/>
          <w:sz w:val="20"/>
        </w:rPr>
        <w:t xml:space="preserve"> </w:t>
      </w:r>
      <w:r w:rsidRPr="005F791C">
        <w:rPr>
          <w:rFonts w:ascii="Arial" w:hAnsi="Arial" w:cs="Arial"/>
          <w:sz w:val="20"/>
        </w:rPr>
        <w:t>kg CO</w:t>
      </w:r>
      <w:r w:rsidRPr="005F791C">
        <w:rPr>
          <w:rFonts w:ascii="Arial" w:hAnsi="Arial" w:cs="Arial"/>
          <w:sz w:val="20"/>
          <w:vertAlign w:val="subscript"/>
        </w:rPr>
        <w:t>2</w:t>
      </w:r>
      <w:r w:rsidRPr="005F791C">
        <w:rPr>
          <w:rFonts w:ascii="Arial" w:hAnsi="Arial" w:cs="Arial"/>
          <w:sz w:val="20"/>
        </w:rPr>
        <w:t>-eq.</w:t>
      </w:r>
    </w:p>
    <w:p w14:paraId="59EF07B4" w14:textId="77777777" w:rsidR="00B11FC8" w:rsidRDefault="00833531" w:rsidP="00B11FC8">
      <w:pPr>
        <w:pStyle w:val="PR3"/>
        <w:numPr>
          <w:ilvl w:val="2"/>
          <w:numId w:val="6"/>
        </w:numPr>
        <w:rPr>
          <w:rFonts w:ascii="Arial" w:hAnsi="Arial" w:cs="Arial"/>
          <w:sz w:val="20"/>
        </w:rPr>
      </w:pPr>
      <w:r w:rsidRPr="005F791C">
        <w:rPr>
          <w:rFonts w:ascii="Arial" w:hAnsi="Arial" w:cs="Arial"/>
          <w:sz w:val="20"/>
        </w:rPr>
        <w:t>Low-Emitting Materials: Product is considered an inherently non-emitting source of VOCs resulting from its ceramic</w:t>
      </w:r>
      <w:r w:rsidR="00B11FC8" w:rsidRPr="005F791C">
        <w:rPr>
          <w:rFonts w:ascii="Arial" w:hAnsi="Arial" w:cs="Arial"/>
          <w:sz w:val="20"/>
        </w:rPr>
        <w:t xml:space="preserve"> </w:t>
      </w:r>
      <w:r w:rsidRPr="005F791C">
        <w:rPr>
          <w:rFonts w:ascii="Arial" w:hAnsi="Arial" w:cs="Arial"/>
          <w:sz w:val="20"/>
        </w:rPr>
        <w:t>composition and lack of integral organic-based coatings.</w:t>
      </w:r>
    </w:p>
    <w:p w14:paraId="33B2CFC9" w14:textId="77777777" w:rsidR="00B11FC8" w:rsidRDefault="00833531" w:rsidP="00B11FC8">
      <w:pPr>
        <w:pStyle w:val="PR3"/>
        <w:numPr>
          <w:ilvl w:val="2"/>
          <w:numId w:val="6"/>
        </w:numPr>
        <w:rPr>
          <w:rFonts w:ascii="Arial" w:hAnsi="Arial" w:cs="Arial"/>
          <w:sz w:val="20"/>
        </w:rPr>
      </w:pPr>
      <w:r w:rsidRPr="005F791C">
        <w:rPr>
          <w:rFonts w:ascii="Arial" w:hAnsi="Arial" w:cs="Arial"/>
          <w:sz w:val="20"/>
        </w:rPr>
        <w:t>Chemicals of Concern: Product does not contain any chemical ingredients from the following chemicals of concern</w:t>
      </w:r>
      <w:r w:rsidR="00B11FC8" w:rsidRPr="005F791C">
        <w:rPr>
          <w:rFonts w:ascii="Arial" w:hAnsi="Arial" w:cs="Arial"/>
          <w:sz w:val="20"/>
        </w:rPr>
        <w:t xml:space="preserve"> </w:t>
      </w:r>
      <w:r w:rsidRPr="005F791C">
        <w:rPr>
          <w:rFonts w:ascii="Arial" w:hAnsi="Arial" w:cs="Arial"/>
          <w:sz w:val="20"/>
        </w:rPr>
        <w:t>lists:</w:t>
      </w:r>
    </w:p>
    <w:p w14:paraId="254DA6A6" w14:textId="2A4EFFA9" w:rsidR="00833531" w:rsidRPr="00BB4556" w:rsidRDefault="00833531" w:rsidP="005F791C">
      <w:pPr>
        <w:pStyle w:val="PR3"/>
        <w:numPr>
          <w:ilvl w:val="3"/>
          <w:numId w:val="6"/>
        </w:numPr>
        <w:tabs>
          <w:tab w:val="clear" w:pos="864"/>
        </w:tabs>
        <w:rPr>
          <w:rFonts w:cs="Arial"/>
        </w:rPr>
      </w:pPr>
      <w:r w:rsidRPr="005F791C">
        <w:rPr>
          <w:rFonts w:ascii="Arial" w:hAnsi="Arial" w:cs="Arial"/>
          <w:sz w:val="20"/>
        </w:rPr>
        <w:t>Living Building Challenge (LBC) Red List.</w:t>
      </w:r>
    </w:p>
    <w:p w14:paraId="55414F59" w14:textId="77777777" w:rsidR="000D6F65" w:rsidRPr="005F791C" w:rsidRDefault="000D6F65">
      <w:pPr>
        <w:rPr>
          <w:rFonts w:ascii="Arial" w:hAnsi="Arial" w:cs="Arial"/>
          <w:sz w:val="20"/>
          <w:szCs w:val="20"/>
        </w:rPr>
      </w:pPr>
    </w:p>
    <w:p w14:paraId="458DDA8E" w14:textId="77777777" w:rsidR="00CD7FA4" w:rsidRDefault="00CD7FA4"/>
    <w:p w14:paraId="6E064F87" w14:textId="77777777" w:rsidR="000D6F65" w:rsidRDefault="00042624">
      <w:pPr>
        <w:pStyle w:val="BodyText"/>
        <w:numPr>
          <w:ilvl w:val="1"/>
          <w:numId w:val="6"/>
        </w:numPr>
        <w:tabs>
          <w:tab w:val="left" w:pos="820"/>
        </w:tabs>
        <w:spacing w:before="53"/>
      </w:pPr>
      <w:r>
        <w:rPr>
          <w:spacing w:val="-1"/>
        </w:rPr>
        <w:t>INSTALLATION</w:t>
      </w:r>
      <w:r>
        <w:t xml:space="preserve"> </w:t>
      </w:r>
      <w:r>
        <w:rPr>
          <w:spacing w:val="-2"/>
        </w:rPr>
        <w:t>MATERIALS</w:t>
      </w:r>
      <w:r>
        <w:rPr>
          <w:spacing w:val="-3"/>
        </w:rPr>
        <w:t xml:space="preserve"> </w:t>
      </w:r>
      <w:r>
        <w:rPr>
          <w:spacing w:val="-1"/>
        </w:rPr>
        <w:t>MANUFACTURER</w:t>
      </w:r>
    </w:p>
    <w:p w14:paraId="0325D500" w14:textId="77777777" w:rsidR="000D6F65" w:rsidRDefault="000D6F65">
      <w:pPr>
        <w:spacing w:before="10"/>
        <w:rPr>
          <w:rFonts w:ascii="Arial" w:eastAsia="Arial" w:hAnsi="Arial" w:cs="Arial"/>
          <w:sz w:val="20"/>
          <w:szCs w:val="20"/>
        </w:rPr>
      </w:pPr>
    </w:p>
    <w:p w14:paraId="5D69044A" w14:textId="77777777" w:rsidR="000D6F65" w:rsidRDefault="00042624">
      <w:pPr>
        <w:pStyle w:val="BodyText"/>
        <w:numPr>
          <w:ilvl w:val="2"/>
          <w:numId w:val="6"/>
        </w:numPr>
        <w:tabs>
          <w:tab w:val="left" w:pos="1540"/>
        </w:tabs>
      </w:pPr>
      <w:r>
        <w:rPr>
          <w:spacing w:val="-1"/>
        </w:rPr>
        <w:t>Acceptable</w:t>
      </w:r>
      <w:r>
        <w:rPr>
          <w:spacing w:val="-5"/>
        </w:rPr>
        <w:t xml:space="preserve"> </w:t>
      </w:r>
      <w:r>
        <w:rPr>
          <w:spacing w:val="-2"/>
        </w:rPr>
        <w:t>Manufacturers:</w:t>
      </w:r>
    </w:p>
    <w:p w14:paraId="20D679EE" w14:textId="77777777" w:rsidR="000D6F65" w:rsidRDefault="000D6F65">
      <w:pPr>
        <w:spacing w:before="10"/>
        <w:rPr>
          <w:rFonts w:ascii="Arial" w:eastAsia="Arial" w:hAnsi="Arial" w:cs="Arial"/>
          <w:sz w:val="20"/>
          <w:szCs w:val="20"/>
        </w:rPr>
      </w:pPr>
    </w:p>
    <w:p w14:paraId="5F107148" w14:textId="77777777" w:rsidR="007D3C20" w:rsidRPr="00211C2C" w:rsidRDefault="007D3C20" w:rsidP="007D3C20">
      <w:pPr>
        <w:pStyle w:val="BodyText"/>
        <w:numPr>
          <w:ilvl w:val="3"/>
          <w:numId w:val="6"/>
        </w:numPr>
        <w:tabs>
          <w:tab w:val="left" w:pos="2260"/>
        </w:tabs>
      </w:pPr>
      <w:r w:rsidRPr="00E72915">
        <w:t xml:space="preserve">ARDEX Americas, </w:t>
      </w:r>
      <w:hyperlink r:id="rId8" w:history="1">
        <w:r w:rsidRPr="00E72915">
          <w:rPr>
            <w:rStyle w:val="Hyperlink"/>
            <w:color w:val="auto"/>
            <w:u w:val="none"/>
          </w:rPr>
          <w:t>www.ardexamericas.com</w:t>
        </w:r>
      </w:hyperlink>
      <w:r w:rsidRPr="00E72915">
        <w:t>, 888-512-7339</w:t>
      </w:r>
    </w:p>
    <w:p w14:paraId="14D6BE7C" w14:textId="77777777" w:rsidR="007D3C20" w:rsidRDefault="007D3C20" w:rsidP="007D3C20">
      <w:pPr>
        <w:pStyle w:val="BodyText"/>
        <w:tabs>
          <w:tab w:val="left" w:pos="2260"/>
        </w:tabs>
        <w:ind w:left="2260" w:firstLine="0"/>
      </w:pPr>
    </w:p>
    <w:p w14:paraId="0D566109" w14:textId="77777777" w:rsidR="007D3C20" w:rsidRPr="009D3254" w:rsidRDefault="007D3C20" w:rsidP="007D3C20">
      <w:pPr>
        <w:pStyle w:val="BodyText"/>
        <w:numPr>
          <w:ilvl w:val="3"/>
          <w:numId w:val="6"/>
        </w:numPr>
        <w:tabs>
          <w:tab w:val="left" w:pos="2260"/>
        </w:tabs>
      </w:pPr>
      <w:r>
        <w:rPr>
          <w:spacing w:val="-1"/>
        </w:rPr>
        <w:t>Bostik</w:t>
      </w:r>
      <w:r>
        <w:rPr>
          <w:spacing w:val="2"/>
        </w:rPr>
        <w:t xml:space="preserve"> </w:t>
      </w:r>
      <w:r>
        <w:rPr>
          <w:spacing w:val="-1"/>
        </w:rPr>
        <w:t>Inc.,</w:t>
      </w:r>
      <w:r>
        <w:rPr>
          <w:spacing w:val="-2"/>
        </w:rPr>
        <w:t xml:space="preserve"> </w:t>
      </w:r>
      <w:hyperlink r:id="rId9">
        <w:r>
          <w:rPr>
            <w:spacing w:val="-1"/>
          </w:rPr>
          <w:t>www.bostik-us.com,</w:t>
        </w:r>
      </w:hyperlink>
      <w:r>
        <w:rPr>
          <w:spacing w:val="-2"/>
        </w:rPr>
        <w:t xml:space="preserve"> 800-523-6530</w:t>
      </w:r>
    </w:p>
    <w:p w14:paraId="45D53C68" w14:textId="77777777" w:rsidR="007D3C20" w:rsidRDefault="007D3C20" w:rsidP="007D3C20">
      <w:pPr>
        <w:pStyle w:val="ListParagraph"/>
      </w:pPr>
    </w:p>
    <w:p w14:paraId="207B4D15" w14:textId="77777777" w:rsidR="007D3C20" w:rsidRDefault="007D3C20" w:rsidP="007D3C20">
      <w:pPr>
        <w:pStyle w:val="BodyText"/>
        <w:numPr>
          <w:ilvl w:val="3"/>
          <w:numId w:val="6"/>
        </w:numPr>
        <w:tabs>
          <w:tab w:val="left" w:pos="2260"/>
        </w:tabs>
      </w:pPr>
      <w:r>
        <w:rPr>
          <w:spacing w:val="-2"/>
        </w:rPr>
        <w:t>Custom</w:t>
      </w:r>
      <w:r>
        <w:rPr>
          <w:spacing w:val="7"/>
        </w:rPr>
        <w:t xml:space="preserve"> </w:t>
      </w:r>
      <w:r>
        <w:rPr>
          <w:spacing w:val="-1"/>
        </w:rPr>
        <w:t>Building</w:t>
      </w:r>
      <w:r>
        <w:t xml:space="preserve"> </w:t>
      </w:r>
      <w:r>
        <w:rPr>
          <w:spacing w:val="-2"/>
        </w:rPr>
        <w:t>Products,</w:t>
      </w:r>
      <w:r>
        <w:rPr>
          <w:spacing w:val="3"/>
        </w:rPr>
        <w:t xml:space="preserve"> </w:t>
      </w:r>
      <w:hyperlink r:id="rId10">
        <w:r>
          <w:rPr>
            <w:spacing w:val="-1"/>
          </w:rPr>
          <w:t>www.custombuildingproducts.com,</w:t>
        </w:r>
      </w:hyperlink>
      <w:r>
        <w:rPr>
          <w:spacing w:val="-2"/>
        </w:rPr>
        <w:t xml:space="preserve"> 800-272-8786</w:t>
      </w:r>
    </w:p>
    <w:p w14:paraId="3548D64D" w14:textId="77777777" w:rsidR="007D3C20" w:rsidRDefault="007D3C20" w:rsidP="007D3C20">
      <w:pPr>
        <w:pStyle w:val="ListParagraph"/>
      </w:pPr>
    </w:p>
    <w:p w14:paraId="4652203D" w14:textId="77777777" w:rsidR="007D3C20" w:rsidRPr="00211C2C" w:rsidRDefault="007D3C20" w:rsidP="007D3C20">
      <w:pPr>
        <w:pStyle w:val="BodyText"/>
        <w:numPr>
          <w:ilvl w:val="3"/>
          <w:numId w:val="6"/>
        </w:numPr>
        <w:tabs>
          <w:tab w:val="left" w:pos="2260"/>
        </w:tabs>
      </w:pPr>
      <w:r>
        <w:rPr>
          <w:spacing w:val="-1"/>
        </w:rPr>
        <w:t>Laticrete</w:t>
      </w:r>
      <w:r>
        <w:rPr>
          <w:spacing w:val="-5"/>
        </w:rPr>
        <w:t xml:space="preserve"> </w:t>
      </w:r>
      <w:r>
        <w:rPr>
          <w:spacing w:val="-2"/>
        </w:rPr>
        <w:t>International,</w:t>
      </w:r>
      <w:r>
        <w:rPr>
          <w:spacing w:val="3"/>
        </w:rPr>
        <w:t xml:space="preserve"> </w:t>
      </w:r>
      <w:hyperlink r:id="rId11">
        <w:r>
          <w:rPr>
            <w:spacing w:val="-2"/>
          </w:rPr>
          <w:t>www.laticrete.com,</w:t>
        </w:r>
      </w:hyperlink>
      <w:r>
        <w:rPr>
          <w:spacing w:val="3"/>
        </w:rPr>
        <w:t xml:space="preserve"> </w:t>
      </w:r>
      <w:r>
        <w:rPr>
          <w:spacing w:val="-2"/>
        </w:rPr>
        <w:t>800-243-4788</w:t>
      </w:r>
    </w:p>
    <w:p w14:paraId="57AB9CF3" w14:textId="77777777" w:rsidR="007D3C20" w:rsidRDefault="007D3C20" w:rsidP="007D3C20">
      <w:pPr>
        <w:pStyle w:val="ListParagraph"/>
      </w:pPr>
    </w:p>
    <w:p w14:paraId="6DB0F97B" w14:textId="77777777" w:rsidR="007D3C20" w:rsidRPr="00432B28" w:rsidRDefault="007D3C20" w:rsidP="00902A39">
      <w:pPr>
        <w:pStyle w:val="BodyText"/>
        <w:numPr>
          <w:ilvl w:val="3"/>
          <w:numId w:val="6"/>
        </w:numPr>
        <w:tabs>
          <w:tab w:val="left" w:pos="2260"/>
        </w:tabs>
        <w:spacing w:before="10"/>
        <w:rPr>
          <w:rFonts w:cs="Arial"/>
        </w:rPr>
      </w:pPr>
      <w:r>
        <w:t>MAPEI</w:t>
      </w:r>
      <w:r w:rsidRPr="00432B28">
        <w:rPr>
          <w:spacing w:val="-1"/>
        </w:rPr>
        <w:t xml:space="preserve"> Americas</w:t>
      </w:r>
      <w:r w:rsidRPr="00432B28">
        <w:rPr>
          <w:spacing w:val="-3"/>
        </w:rPr>
        <w:t xml:space="preserve"> </w:t>
      </w:r>
      <w:r w:rsidRPr="00432B28">
        <w:rPr>
          <w:spacing w:val="-1"/>
        </w:rPr>
        <w:t>U.S.A.,</w:t>
      </w:r>
      <w:r w:rsidRPr="00432B28">
        <w:rPr>
          <w:spacing w:val="3"/>
        </w:rPr>
        <w:t xml:space="preserve"> </w:t>
      </w:r>
      <w:hyperlink r:id="rId12">
        <w:r w:rsidRPr="00432B28">
          <w:rPr>
            <w:spacing w:val="-2"/>
          </w:rPr>
          <w:t>www.mapei.com,</w:t>
        </w:r>
      </w:hyperlink>
      <w:r w:rsidRPr="00432B28">
        <w:rPr>
          <w:spacing w:val="3"/>
        </w:rPr>
        <w:t xml:space="preserve"> </w:t>
      </w:r>
      <w:r w:rsidRPr="00432B28">
        <w:rPr>
          <w:spacing w:val="-2"/>
        </w:rPr>
        <w:t>800-992-6273</w:t>
      </w:r>
    </w:p>
    <w:p w14:paraId="395FD068" w14:textId="77777777" w:rsidR="007D3C20" w:rsidRDefault="007D3C20" w:rsidP="007D3C20">
      <w:pPr>
        <w:spacing w:before="10"/>
        <w:rPr>
          <w:rFonts w:ascii="Arial" w:eastAsia="Arial" w:hAnsi="Arial" w:cs="Arial"/>
          <w:sz w:val="20"/>
          <w:szCs w:val="20"/>
        </w:rPr>
      </w:pPr>
    </w:p>
    <w:p w14:paraId="2BCAEED7" w14:textId="77777777" w:rsidR="007D3C20" w:rsidRDefault="007D3C20" w:rsidP="007D3C20">
      <w:pPr>
        <w:pStyle w:val="BodyText"/>
        <w:numPr>
          <w:ilvl w:val="3"/>
          <w:numId w:val="6"/>
        </w:numPr>
        <w:tabs>
          <w:tab w:val="left" w:pos="2260"/>
        </w:tabs>
      </w:pPr>
      <w:r>
        <w:t xml:space="preserve">TEC </w:t>
      </w:r>
      <w:r>
        <w:rPr>
          <w:spacing w:val="-1"/>
        </w:rPr>
        <w:t>Specialty</w:t>
      </w:r>
      <w:r>
        <w:rPr>
          <w:spacing w:val="-3"/>
        </w:rPr>
        <w:t xml:space="preserve"> </w:t>
      </w:r>
      <w:r>
        <w:rPr>
          <w:spacing w:val="-1"/>
        </w:rPr>
        <w:t>Products</w:t>
      </w:r>
      <w:r>
        <w:rPr>
          <w:spacing w:val="-3"/>
        </w:rPr>
        <w:t xml:space="preserve"> </w:t>
      </w:r>
      <w:r>
        <w:rPr>
          <w:spacing w:val="-1"/>
        </w:rPr>
        <w:t>Inc.,</w:t>
      </w:r>
      <w:r>
        <w:rPr>
          <w:spacing w:val="3"/>
        </w:rPr>
        <w:t xml:space="preserve"> </w:t>
      </w:r>
      <w:hyperlink r:id="rId13">
        <w:r>
          <w:rPr>
            <w:spacing w:val="-2"/>
          </w:rPr>
          <w:t>www.tecspecialty.com,</w:t>
        </w:r>
      </w:hyperlink>
      <w:r>
        <w:rPr>
          <w:spacing w:val="3"/>
        </w:rPr>
        <w:t xml:space="preserve"> </w:t>
      </w:r>
      <w:r>
        <w:rPr>
          <w:spacing w:val="-2"/>
        </w:rPr>
        <w:t>800-832-9023</w:t>
      </w:r>
    </w:p>
    <w:p w14:paraId="23396568" w14:textId="77777777" w:rsidR="000D6F65" w:rsidRDefault="000D6F65">
      <w:pPr>
        <w:spacing w:before="10"/>
        <w:rPr>
          <w:rFonts w:ascii="Arial" w:eastAsia="Arial" w:hAnsi="Arial" w:cs="Arial"/>
          <w:sz w:val="20"/>
          <w:szCs w:val="20"/>
        </w:rPr>
      </w:pPr>
    </w:p>
    <w:p w14:paraId="6BF3FC34" w14:textId="77777777" w:rsidR="000D6F65" w:rsidRDefault="00042624">
      <w:pPr>
        <w:pStyle w:val="BodyText"/>
        <w:numPr>
          <w:ilvl w:val="2"/>
          <w:numId w:val="6"/>
        </w:numPr>
        <w:tabs>
          <w:tab w:val="left" w:pos="1540"/>
        </w:tabs>
      </w:pPr>
      <w:r>
        <w:rPr>
          <w:spacing w:val="-2"/>
        </w:rPr>
        <w:t>Substitutions:</w:t>
      </w:r>
      <w:r>
        <w:t xml:space="preserve">  </w:t>
      </w:r>
      <w:r>
        <w:rPr>
          <w:spacing w:val="7"/>
        </w:rPr>
        <w:t xml:space="preserve"> </w:t>
      </w:r>
      <w:r>
        <w:rPr>
          <w:spacing w:val="-1"/>
        </w:rPr>
        <w:t>Not</w:t>
      </w:r>
      <w:r>
        <w:rPr>
          <w:spacing w:val="-2"/>
        </w:rPr>
        <w:t xml:space="preserve"> permitted.</w:t>
      </w:r>
    </w:p>
    <w:p w14:paraId="0A1F444A" w14:textId="77777777" w:rsidR="000D6F65" w:rsidRDefault="000D6F65">
      <w:pPr>
        <w:spacing w:before="10"/>
        <w:rPr>
          <w:rFonts w:ascii="Arial" w:eastAsia="Arial" w:hAnsi="Arial" w:cs="Arial"/>
          <w:sz w:val="20"/>
          <w:szCs w:val="20"/>
        </w:rPr>
      </w:pPr>
    </w:p>
    <w:p w14:paraId="6C8B85D9" w14:textId="77777777" w:rsidR="000D6F65" w:rsidRDefault="00042624">
      <w:pPr>
        <w:pStyle w:val="BodyText"/>
        <w:numPr>
          <w:ilvl w:val="1"/>
          <w:numId w:val="6"/>
        </w:numPr>
        <w:tabs>
          <w:tab w:val="left" w:pos="820"/>
        </w:tabs>
      </w:pPr>
      <w:r>
        <w:rPr>
          <w:spacing w:val="-1"/>
        </w:rPr>
        <w:t>SURFACE</w:t>
      </w:r>
      <w:r>
        <w:rPr>
          <w:spacing w:val="-4"/>
        </w:rPr>
        <w:t xml:space="preserve"> </w:t>
      </w:r>
      <w:r>
        <w:rPr>
          <w:spacing w:val="-1"/>
        </w:rPr>
        <w:t>PREPARATION,</w:t>
      </w:r>
      <w:r>
        <w:rPr>
          <w:spacing w:val="-3"/>
        </w:rPr>
        <w:t xml:space="preserve"> </w:t>
      </w:r>
      <w:r>
        <w:rPr>
          <w:spacing w:val="-2"/>
        </w:rPr>
        <w:t xml:space="preserve">MORTAR, </w:t>
      </w:r>
      <w:r>
        <w:rPr>
          <w:spacing w:val="-1"/>
        </w:rPr>
        <w:t>GROUT,</w:t>
      </w:r>
      <w:r>
        <w:rPr>
          <w:spacing w:val="-2"/>
        </w:rPr>
        <w:t xml:space="preserve"> </w:t>
      </w:r>
      <w:r>
        <w:t>AND</w:t>
      </w:r>
      <w:r>
        <w:rPr>
          <w:spacing w:val="-6"/>
        </w:rPr>
        <w:t xml:space="preserve"> </w:t>
      </w:r>
      <w:r>
        <w:rPr>
          <w:spacing w:val="-1"/>
        </w:rPr>
        <w:t>SEALANT</w:t>
      </w:r>
      <w:r>
        <w:rPr>
          <w:spacing w:val="-3"/>
        </w:rPr>
        <w:t xml:space="preserve"> </w:t>
      </w:r>
      <w:r>
        <w:rPr>
          <w:spacing w:val="-1"/>
        </w:rPr>
        <w:t>MATERIALS</w:t>
      </w:r>
    </w:p>
    <w:p w14:paraId="3F9AD429" w14:textId="77777777" w:rsidR="000D6F65" w:rsidRDefault="000D6F65">
      <w:pPr>
        <w:spacing w:before="10"/>
        <w:rPr>
          <w:rFonts w:ascii="Arial" w:eastAsia="Arial" w:hAnsi="Arial" w:cs="Arial"/>
          <w:sz w:val="20"/>
          <w:szCs w:val="20"/>
        </w:rPr>
      </w:pPr>
    </w:p>
    <w:p w14:paraId="31CA0C53" w14:textId="77777777" w:rsidR="00706905" w:rsidRPr="00902A39" w:rsidRDefault="00042624">
      <w:pPr>
        <w:pStyle w:val="BodyText"/>
        <w:numPr>
          <w:ilvl w:val="2"/>
          <w:numId w:val="6"/>
        </w:numPr>
        <w:tabs>
          <w:tab w:val="left" w:pos="1540"/>
        </w:tabs>
        <w:ind w:right="738"/>
      </w:pPr>
      <w:r>
        <w:t>Refer</w:t>
      </w:r>
      <w:r>
        <w:rPr>
          <w:spacing w:val="-3"/>
        </w:rPr>
        <w:t xml:space="preserve"> </w:t>
      </w:r>
      <w:r>
        <w:t xml:space="preserve">to </w:t>
      </w:r>
      <w:r>
        <w:rPr>
          <w:spacing w:val="-2"/>
        </w:rPr>
        <w:t>Crossville</w:t>
      </w:r>
      <w:r>
        <w:rPr>
          <w:rFonts w:cs="Arial"/>
          <w:spacing w:val="-2"/>
        </w:rPr>
        <w:t>’</w:t>
      </w:r>
      <w:r>
        <w:rPr>
          <w:spacing w:val="-2"/>
        </w:rPr>
        <w:t>s</w:t>
      </w:r>
      <w:r>
        <w:rPr>
          <w:spacing w:val="-3"/>
        </w:rPr>
        <w:t xml:space="preserve"> </w:t>
      </w:r>
      <w:r>
        <w:rPr>
          <w:spacing w:val="-1"/>
        </w:rPr>
        <w:t>Technical</w:t>
      </w:r>
      <w:r>
        <w:rPr>
          <w:spacing w:val="5"/>
        </w:rPr>
        <w:t xml:space="preserve"> </w:t>
      </w:r>
      <w:r>
        <w:rPr>
          <w:spacing w:val="-3"/>
        </w:rPr>
        <w:t>Manual</w:t>
      </w:r>
      <w:r>
        <w:rPr>
          <w:spacing w:val="5"/>
        </w:rPr>
        <w:t xml:space="preserve"> </w:t>
      </w:r>
      <w:r>
        <w:t>/</w:t>
      </w:r>
      <w:r>
        <w:rPr>
          <w:spacing w:val="-2"/>
        </w:rPr>
        <w:t xml:space="preserve"> </w:t>
      </w:r>
      <w:r>
        <w:rPr>
          <w:spacing w:val="-1"/>
        </w:rPr>
        <w:t>Guidelines</w:t>
      </w:r>
      <w:r>
        <w:rPr>
          <w:spacing w:val="-8"/>
        </w:rPr>
        <w:t xml:space="preserve"> </w:t>
      </w:r>
      <w:r>
        <w:rPr>
          <w:spacing w:val="1"/>
        </w:rPr>
        <w:t>for</w:t>
      </w:r>
      <w:r>
        <w:rPr>
          <w:spacing w:val="-3"/>
        </w:rPr>
        <w:t xml:space="preserve"> </w:t>
      </w:r>
      <w:r>
        <w:rPr>
          <w:spacing w:val="-1"/>
        </w:rPr>
        <w:t>specific</w:t>
      </w:r>
      <w:r>
        <w:rPr>
          <w:spacing w:val="-3"/>
        </w:rPr>
        <w:t xml:space="preserve"> </w:t>
      </w:r>
      <w:r>
        <w:rPr>
          <w:spacing w:val="-1"/>
        </w:rPr>
        <w:t>surface</w:t>
      </w:r>
      <w:r>
        <w:t xml:space="preserve"> </w:t>
      </w:r>
      <w:r>
        <w:rPr>
          <w:spacing w:val="-2"/>
        </w:rPr>
        <w:lastRenderedPageBreak/>
        <w:t>preparation,</w:t>
      </w:r>
      <w:r>
        <w:rPr>
          <w:spacing w:val="75"/>
        </w:rPr>
        <w:t xml:space="preserve"> </w:t>
      </w:r>
      <w:r>
        <w:rPr>
          <w:spacing w:val="-1"/>
        </w:rPr>
        <w:t>mortar,</w:t>
      </w:r>
      <w:r>
        <w:rPr>
          <w:spacing w:val="3"/>
        </w:rPr>
        <w:t xml:space="preserve"> </w:t>
      </w:r>
      <w:r>
        <w:rPr>
          <w:spacing w:val="-2"/>
        </w:rPr>
        <w:t>grout,</w:t>
      </w:r>
      <w:r>
        <w:rPr>
          <w:spacing w:val="3"/>
        </w:rPr>
        <w:t xml:space="preserve"> </w:t>
      </w:r>
      <w:r>
        <w:rPr>
          <w:spacing w:val="-2"/>
        </w:rPr>
        <w:t>and</w:t>
      </w:r>
      <w:r>
        <w:t xml:space="preserve"> </w:t>
      </w:r>
      <w:r>
        <w:rPr>
          <w:spacing w:val="-2"/>
        </w:rPr>
        <w:t>sealant</w:t>
      </w:r>
      <w:r>
        <w:rPr>
          <w:spacing w:val="3"/>
        </w:rPr>
        <w:t xml:space="preserve"> </w:t>
      </w:r>
      <w:r>
        <w:rPr>
          <w:spacing w:val="-2"/>
        </w:rPr>
        <w:t>selections</w:t>
      </w:r>
      <w:r>
        <w:rPr>
          <w:spacing w:val="-3"/>
        </w:rPr>
        <w:t xml:space="preserve"> </w:t>
      </w:r>
      <w:r>
        <w:rPr>
          <w:spacing w:val="-1"/>
        </w:rPr>
        <w:t>or</w:t>
      </w:r>
      <w:r>
        <w:rPr>
          <w:spacing w:val="2"/>
        </w:rPr>
        <w:t xml:space="preserve"> </w:t>
      </w:r>
      <w:r>
        <w:rPr>
          <w:spacing w:val="-2"/>
        </w:rPr>
        <w:t>contact</w:t>
      </w:r>
      <w:r>
        <w:rPr>
          <w:spacing w:val="3"/>
        </w:rPr>
        <w:t xml:space="preserve"> </w:t>
      </w:r>
      <w:r>
        <w:rPr>
          <w:spacing w:val="-1"/>
        </w:rPr>
        <w:t>the</w:t>
      </w:r>
      <w:r>
        <w:rPr>
          <w:spacing w:val="-10"/>
        </w:rPr>
        <w:t xml:space="preserve"> </w:t>
      </w:r>
      <w:r>
        <w:rPr>
          <w:spacing w:val="-1"/>
        </w:rPr>
        <w:t>manufacturers</w:t>
      </w:r>
      <w:r>
        <w:rPr>
          <w:spacing w:val="-3"/>
        </w:rPr>
        <w:t xml:space="preserve"> </w:t>
      </w:r>
      <w:r>
        <w:rPr>
          <w:spacing w:val="1"/>
        </w:rPr>
        <w:t>in</w:t>
      </w:r>
      <w:r>
        <w:t xml:space="preserve"> </w:t>
      </w:r>
      <w:r>
        <w:rPr>
          <w:spacing w:val="-1"/>
        </w:rPr>
        <w:t>section</w:t>
      </w:r>
      <w:r>
        <w:t xml:space="preserve"> </w:t>
      </w:r>
      <w:r>
        <w:rPr>
          <w:spacing w:val="-2"/>
        </w:rPr>
        <w:t>2.4</w:t>
      </w:r>
    </w:p>
    <w:p w14:paraId="2F47A76B" w14:textId="77777777" w:rsidR="000D6F65" w:rsidRPr="001823E4" w:rsidRDefault="00706905">
      <w:pPr>
        <w:pStyle w:val="BodyText"/>
        <w:numPr>
          <w:ilvl w:val="2"/>
          <w:numId w:val="6"/>
        </w:numPr>
        <w:tabs>
          <w:tab w:val="left" w:pos="1540"/>
        </w:tabs>
        <w:ind w:right="738"/>
      </w:pPr>
      <w:r>
        <w:rPr>
          <w:spacing w:val="-2"/>
        </w:rPr>
        <w:t xml:space="preserve">For interior applications also reference </w:t>
      </w:r>
      <w:r w:rsidR="001823E4">
        <w:rPr>
          <w:spacing w:val="-2"/>
        </w:rPr>
        <w:t xml:space="preserve">ANSI </w:t>
      </w:r>
      <w:r>
        <w:rPr>
          <w:spacing w:val="-2"/>
        </w:rPr>
        <w:t>A108.19</w:t>
      </w:r>
    </w:p>
    <w:p w14:paraId="6AEE707C" w14:textId="77777777" w:rsidR="001823E4" w:rsidRDefault="001823E4">
      <w:pPr>
        <w:pStyle w:val="BodyText"/>
        <w:numPr>
          <w:ilvl w:val="2"/>
          <w:numId w:val="6"/>
        </w:numPr>
        <w:tabs>
          <w:tab w:val="left" w:pos="1540"/>
        </w:tabs>
        <w:ind w:right="738"/>
      </w:pPr>
      <w:r>
        <w:t>For exterior applications also reference ANSI A108.20</w:t>
      </w:r>
    </w:p>
    <w:p w14:paraId="585E433A" w14:textId="77777777" w:rsidR="000D6F65" w:rsidRDefault="000D6F65">
      <w:pPr>
        <w:spacing w:before="10"/>
        <w:rPr>
          <w:rFonts w:ascii="Arial" w:eastAsia="Arial" w:hAnsi="Arial" w:cs="Arial"/>
          <w:sz w:val="20"/>
          <w:szCs w:val="20"/>
        </w:rPr>
      </w:pPr>
    </w:p>
    <w:p w14:paraId="3345DD6A" w14:textId="77777777" w:rsidR="00A5286B" w:rsidRDefault="00A5286B">
      <w:pPr>
        <w:pStyle w:val="BodyText"/>
        <w:ind w:left="100" w:firstLine="0"/>
      </w:pPr>
    </w:p>
    <w:p w14:paraId="1A4C0114" w14:textId="77777777" w:rsidR="000D6F65" w:rsidRDefault="00042624">
      <w:pPr>
        <w:pStyle w:val="BodyText"/>
        <w:ind w:left="100" w:firstLine="0"/>
      </w:pPr>
      <w:r>
        <w:t>PART  3</w:t>
      </w:r>
      <w:r>
        <w:rPr>
          <w:spacing w:val="52"/>
        </w:rPr>
        <w:t xml:space="preserve"> </w:t>
      </w:r>
      <w:r>
        <w:rPr>
          <w:spacing w:val="-1"/>
        </w:rPr>
        <w:t>EXECUTION</w:t>
      </w:r>
    </w:p>
    <w:p w14:paraId="70D2205F" w14:textId="77777777" w:rsidR="000D6F65" w:rsidRDefault="000D6F65">
      <w:pPr>
        <w:spacing w:before="10"/>
        <w:rPr>
          <w:rFonts w:ascii="Arial" w:eastAsia="Arial" w:hAnsi="Arial" w:cs="Arial"/>
          <w:sz w:val="20"/>
          <w:szCs w:val="20"/>
        </w:rPr>
      </w:pPr>
    </w:p>
    <w:p w14:paraId="4830E0FC" w14:textId="77777777" w:rsidR="000D6F65" w:rsidRDefault="00042624">
      <w:pPr>
        <w:pStyle w:val="BodyText"/>
        <w:numPr>
          <w:ilvl w:val="1"/>
          <w:numId w:val="4"/>
        </w:numPr>
        <w:tabs>
          <w:tab w:val="left" w:pos="820"/>
        </w:tabs>
      </w:pPr>
      <w:r>
        <w:rPr>
          <w:spacing w:val="-1"/>
        </w:rPr>
        <w:t>EXAMINATION</w:t>
      </w:r>
    </w:p>
    <w:p w14:paraId="163402C9" w14:textId="77777777" w:rsidR="000D6F65" w:rsidRDefault="000D6F65">
      <w:pPr>
        <w:spacing w:before="10"/>
        <w:rPr>
          <w:rFonts w:ascii="Arial" w:eastAsia="Arial" w:hAnsi="Arial" w:cs="Arial"/>
          <w:sz w:val="20"/>
          <w:szCs w:val="20"/>
        </w:rPr>
      </w:pPr>
    </w:p>
    <w:p w14:paraId="645B8753" w14:textId="77777777" w:rsidR="000D6F65" w:rsidRDefault="00042624">
      <w:pPr>
        <w:pStyle w:val="BodyText"/>
        <w:numPr>
          <w:ilvl w:val="2"/>
          <w:numId w:val="4"/>
        </w:numPr>
        <w:tabs>
          <w:tab w:val="left" w:pos="1540"/>
        </w:tabs>
      </w:pPr>
      <w:r>
        <w:rPr>
          <w:spacing w:val="-1"/>
        </w:rPr>
        <w:t>Verify</w:t>
      </w:r>
      <w:r>
        <w:rPr>
          <w:spacing w:val="2"/>
        </w:rPr>
        <w:t xml:space="preserve"> </w:t>
      </w:r>
      <w:r>
        <w:rPr>
          <w:spacing w:val="-1"/>
        </w:rPr>
        <w:t>that</w:t>
      </w:r>
      <w:r>
        <w:rPr>
          <w:spacing w:val="-2"/>
        </w:rPr>
        <w:t xml:space="preserve"> </w:t>
      </w:r>
      <w:r>
        <w:rPr>
          <w:spacing w:val="-1"/>
        </w:rPr>
        <w:t>surfaces</w:t>
      </w:r>
      <w:r>
        <w:rPr>
          <w:spacing w:val="-3"/>
        </w:rPr>
        <w:t xml:space="preserve"> </w:t>
      </w:r>
      <w:r>
        <w:t>to</w:t>
      </w:r>
      <w:r>
        <w:rPr>
          <w:spacing w:val="-5"/>
        </w:rPr>
        <w:t xml:space="preserve"> </w:t>
      </w:r>
      <w:r>
        <w:rPr>
          <w:spacing w:val="-1"/>
        </w:rPr>
        <w:t>be</w:t>
      </w:r>
      <w:r>
        <w:t xml:space="preserve"> </w:t>
      </w:r>
      <w:r>
        <w:rPr>
          <w:spacing w:val="-1"/>
        </w:rPr>
        <w:t>covered</w:t>
      </w:r>
      <w:r>
        <w:t xml:space="preserve"> </w:t>
      </w:r>
      <w:r>
        <w:rPr>
          <w:spacing w:val="-1"/>
        </w:rPr>
        <w:t>with</w:t>
      </w:r>
      <w:r w:rsidR="00432B28">
        <w:rPr>
          <w:spacing w:val="-2"/>
        </w:rPr>
        <w:t xml:space="preserve"> </w:t>
      </w:r>
      <w:r>
        <w:rPr>
          <w:spacing w:val="-1"/>
        </w:rPr>
        <w:t>porcelain</w:t>
      </w:r>
      <w:r w:rsidR="0071686C">
        <w:rPr>
          <w:spacing w:val="-1"/>
        </w:rPr>
        <w:t xml:space="preserve"> tile</w:t>
      </w:r>
      <w:r w:rsidR="00706905">
        <w:rPr>
          <w:spacing w:val="-1"/>
        </w:rPr>
        <w:t xml:space="preserve"> panels</w:t>
      </w:r>
      <w:r>
        <w:t xml:space="preserve"> </w:t>
      </w:r>
      <w:r>
        <w:rPr>
          <w:spacing w:val="-3"/>
        </w:rPr>
        <w:t>are:</w:t>
      </w:r>
    </w:p>
    <w:p w14:paraId="26635EBC" w14:textId="77777777" w:rsidR="00706905" w:rsidRPr="00902A39" w:rsidRDefault="00706905" w:rsidP="00902A39">
      <w:pPr>
        <w:pStyle w:val="BodyText"/>
        <w:tabs>
          <w:tab w:val="left" w:pos="2352"/>
        </w:tabs>
        <w:spacing w:line="239" w:lineRule="auto"/>
        <w:ind w:left="2351" w:right="178" w:firstLine="0"/>
      </w:pPr>
    </w:p>
    <w:p w14:paraId="4D361522" w14:textId="77777777" w:rsidR="00F10945" w:rsidRPr="00902A39" w:rsidRDefault="00042624">
      <w:pPr>
        <w:pStyle w:val="BodyText"/>
        <w:numPr>
          <w:ilvl w:val="3"/>
          <w:numId w:val="4"/>
        </w:numPr>
        <w:tabs>
          <w:tab w:val="left" w:pos="2352"/>
        </w:tabs>
        <w:spacing w:line="239" w:lineRule="auto"/>
        <w:ind w:right="178"/>
      </w:pPr>
      <w:r>
        <w:rPr>
          <w:spacing w:val="-2"/>
        </w:rPr>
        <w:t>Sound,</w:t>
      </w:r>
      <w:r>
        <w:rPr>
          <w:spacing w:val="3"/>
        </w:rPr>
        <w:t xml:space="preserve"> </w:t>
      </w:r>
      <w:r>
        <w:rPr>
          <w:spacing w:val="-1"/>
        </w:rPr>
        <w:t>rigid</w:t>
      </w:r>
      <w:r>
        <w:t xml:space="preserve"> </w:t>
      </w:r>
      <w:r>
        <w:rPr>
          <w:spacing w:val="-2"/>
        </w:rPr>
        <w:t>and</w:t>
      </w:r>
      <w:r>
        <w:t xml:space="preserve"> </w:t>
      </w:r>
      <w:r>
        <w:rPr>
          <w:spacing w:val="-2"/>
        </w:rPr>
        <w:t>conform</w:t>
      </w:r>
      <w:r>
        <w:rPr>
          <w:spacing w:val="2"/>
        </w:rPr>
        <w:t xml:space="preserve"> </w:t>
      </w:r>
      <w:r>
        <w:t>to</w:t>
      </w:r>
      <w:r>
        <w:rPr>
          <w:spacing w:val="-5"/>
        </w:rPr>
        <w:t xml:space="preserve"> </w:t>
      </w:r>
      <w:r>
        <w:rPr>
          <w:spacing w:val="-2"/>
        </w:rPr>
        <w:t>good</w:t>
      </w:r>
      <w:r>
        <w:t xml:space="preserve"> </w:t>
      </w:r>
      <w:r>
        <w:rPr>
          <w:spacing w:val="-1"/>
        </w:rPr>
        <w:t>design/engineering</w:t>
      </w:r>
      <w:r>
        <w:t xml:space="preserve"> </w:t>
      </w:r>
      <w:r>
        <w:rPr>
          <w:spacing w:val="-2"/>
        </w:rPr>
        <w:t xml:space="preserve">practices; </w:t>
      </w:r>
      <w:r>
        <w:rPr>
          <w:spacing w:val="-1"/>
        </w:rPr>
        <w:t>Systems,</w:t>
      </w:r>
      <w:r>
        <w:rPr>
          <w:spacing w:val="57"/>
        </w:rPr>
        <w:t xml:space="preserve"> </w:t>
      </w:r>
      <w:r>
        <w:rPr>
          <w:spacing w:val="-1"/>
        </w:rPr>
        <w:t>including</w:t>
      </w:r>
      <w:r>
        <w:t xml:space="preserve"> </w:t>
      </w:r>
      <w:r>
        <w:rPr>
          <w:spacing w:val="-1"/>
        </w:rPr>
        <w:t>the</w:t>
      </w:r>
      <w:r>
        <w:rPr>
          <w:spacing w:val="-5"/>
        </w:rPr>
        <w:t xml:space="preserve"> </w:t>
      </w:r>
      <w:r>
        <w:rPr>
          <w:spacing w:val="-1"/>
        </w:rPr>
        <w:t>framing</w:t>
      </w:r>
      <w:r>
        <w:t xml:space="preserve"> </w:t>
      </w:r>
      <w:r>
        <w:rPr>
          <w:spacing w:val="-2"/>
        </w:rPr>
        <w:t>system</w:t>
      </w:r>
      <w:r>
        <w:rPr>
          <w:spacing w:val="7"/>
        </w:rPr>
        <w:t xml:space="preserve"> </w:t>
      </w:r>
      <w:r>
        <w:rPr>
          <w:spacing w:val="-2"/>
        </w:rPr>
        <w:t>and</w:t>
      </w:r>
      <w:r>
        <w:t xml:space="preserve"> </w:t>
      </w:r>
      <w:r>
        <w:rPr>
          <w:spacing w:val="-2"/>
        </w:rPr>
        <w:t>panels,</w:t>
      </w:r>
      <w:r>
        <w:rPr>
          <w:spacing w:val="3"/>
        </w:rPr>
        <w:t xml:space="preserve"> </w:t>
      </w:r>
      <w:r>
        <w:rPr>
          <w:spacing w:val="-1"/>
        </w:rPr>
        <w:t>over</w:t>
      </w:r>
      <w:r>
        <w:rPr>
          <w:spacing w:val="-3"/>
        </w:rPr>
        <w:t xml:space="preserve"> </w:t>
      </w:r>
      <w:r>
        <w:rPr>
          <w:spacing w:val="-2"/>
        </w:rPr>
        <w:t>which</w:t>
      </w:r>
      <w:r>
        <w:t xml:space="preserve"> </w:t>
      </w:r>
      <w:r>
        <w:rPr>
          <w:spacing w:val="-1"/>
        </w:rPr>
        <w:t>porcelain</w:t>
      </w:r>
      <w:r>
        <w:rPr>
          <w:spacing w:val="-5"/>
        </w:rPr>
        <w:t xml:space="preserve"> </w:t>
      </w:r>
      <w:r>
        <w:rPr>
          <w:spacing w:val="-1"/>
        </w:rPr>
        <w:t>panels</w:t>
      </w:r>
      <w:r>
        <w:rPr>
          <w:spacing w:val="-3"/>
        </w:rPr>
        <w:t xml:space="preserve"> </w:t>
      </w:r>
      <w:r>
        <w:rPr>
          <w:spacing w:val="-1"/>
        </w:rPr>
        <w:t>will</w:t>
      </w:r>
      <w:r>
        <w:t xml:space="preserve"> </w:t>
      </w:r>
      <w:r>
        <w:rPr>
          <w:spacing w:val="-1"/>
        </w:rPr>
        <w:t>be</w:t>
      </w:r>
      <w:r>
        <w:rPr>
          <w:spacing w:val="53"/>
        </w:rPr>
        <w:t xml:space="preserve"> </w:t>
      </w:r>
      <w:r>
        <w:rPr>
          <w:spacing w:val="-1"/>
        </w:rPr>
        <w:t>installed</w:t>
      </w:r>
      <w:r>
        <w:rPr>
          <w:spacing w:val="-5"/>
        </w:rPr>
        <w:t xml:space="preserve"> </w:t>
      </w:r>
      <w:r>
        <w:rPr>
          <w:spacing w:val="-2"/>
        </w:rPr>
        <w:t>shall</w:t>
      </w:r>
      <w:r>
        <w:rPr>
          <w:spacing w:val="5"/>
        </w:rPr>
        <w:t xml:space="preserve"> </w:t>
      </w:r>
      <w:r>
        <w:rPr>
          <w:spacing w:val="-1"/>
        </w:rPr>
        <w:t>be</w:t>
      </w:r>
      <w:r>
        <w:rPr>
          <w:spacing w:val="-5"/>
        </w:rPr>
        <w:t xml:space="preserve"> </w:t>
      </w:r>
      <w:r>
        <w:rPr>
          <w:spacing w:val="1"/>
        </w:rPr>
        <w:t>in</w:t>
      </w:r>
      <w:r>
        <w:rPr>
          <w:spacing w:val="-5"/>
        </w:rPr>
        <w:t xml:space="preserve"> </w:t>
      </w:r>
      <w:r>
        <w:rPr>
          <w:spacing w:val="-1"/>
        </w:rPr>
        <w:t>conformance</w:t>
      </w:r>
      <w:r>
        <w:t xml:space="preserve"> </w:t>
      </w:r>
      <w:r>
        <w:rPr>
          <w:spacing w:val="-1"/>
        </w:rPr>
        <w:t>with</w:t>
      </w:r>
      <w:r>
        <w:rPr>
          <w:spacing w:val="-5"/>
        </w:rPr>
        <w:t xml:space="preserve"> </w:t>
      </w:r>
      <w:r>
        <w:rPr>
          <w:spacing w:val="-1"/>
        </w:rPr>
        <w:t>the</w:t>
      </w:r>
      <w:r>
        <w:t xml:space="preserve"> </w:t>
      </w:r>
      <w:r>
        <w:rPr>
          <w:spacing w:val="-2"/>
        </w:rPr>
        <w:t>International</w:t>
      </w:r>
      <w:r>
        <w:t xml:space="preserve"> </w:t>
      </w:r>
      <w:r>
        <w:rPr>
          <w:spacing w:val="-1"/>
        </w:rPr>
        <w:t>Residential</w:t>
      </w:r>
      <w:r>
        <w:rPr>
          <w:spacing w:val="5"/>
        </w:rPr>
        <w:t xml:space="preserve"> </w:t>
      </w:r>
      <w:r>
        <w:rPr>
          <w:spacing w:val="-2"/>
        </w:rPr>
        <w:t>Code</w:t>
      </w:r>
      <w:r>
        <w:t xml:space="preserve"> </w:t>
      </w:r>
      <w:r>
        <w:rPr>
          <w:spacing w:val="-1"/>
        </w:rPr>
        <w:t>(IRC)</w:t>
      </w:r>
      <w:r>
        <w:rPr>
          <w:spacing w:val="65"/>
        </w:rPr>
        <w:t xml:space="preserve"> </w:t>
      </w:r>
      <w:r>
        <w:rPr>
          <w:spacing w:val="1"/>
        </w:rPr>
        <w:t>for</w:t>
      </w:r>
      <w:r>
        <w:rPr>
          <w:spacing w:val="-3"/>
        </w:rPr>
        <w:t xml:space="preserve"> </w:t>
      </w:r>
      <w:r>
        <w:rPr>
          <w:spacing w:val="-2"/>
        </w:rPr>
        <w:t>residential</w:t>
      </w:r>
      <w:r>
        <w:rPr>
          <w:spacing w:val="5"/>
        </w:rPr>
        <w:t xml:space="preserve"> </w:t>
      </w:r>
      <w:r>
        <w:rPr>
          <w:spacing w:val="-2"/>
        </w:rPr>
        <w:t xml:space="preserve">applications, </w:t>
      </w:r>
      <w:r>
        <w:rPr>
          <w:spacing w:val="-1"/>
        </w:rPr>
        <w:t>the</w:t>
      </w:r>
      <w:r>
        <w:t xml:space="preserve"> </w:t>
      </w:r>
      <w:r>
        <w:rPr>
          <w:spacing w:val="-1"/>
        </w:rPr>
        <w:t>International</w:t>
      </w:r>
      <w:r>
        <w:t xml:space="preserve"> </w:t>
      </w:r>
      <w:r>
        <w:rPr>
          <w:spacing w:val="-1"/>
        </w:rPr>
        <w:t>Building</w:t>
      </w:r>
      <w:r>
        <w:t xml:space="preserve"> </w:t>
      </w:r>
      <w:r>
        <w:rPr>
          <w:spacing w:val="-3"/>
        </w:rPr>
        <w:t>Code</w:t>
      </w:r>
      <w:r>
        <w:t xml:space="preserve"> (IBC)</w:t>
      </w:r>
      <w:r>
        <w:rPr>
          <w:spacing w:val="-4"/>
        </w:rPr>
        <w:t xml:space="preserve"> </w:t>
      </w:r>
      <w:r>
        <w:rPr>
          <w:spacing w:val="-1"/>
        </w:rPr>
        <w:t>for</w:t>
      </w:r>
      <w:r>
        <w:rPr>
          <w:spacing w:val="2"/>
        </w:rPr>
        <w:t xml:space="preserve"> </w:t>
      </w:r>
      <w:r>
        <w:rPr>
          <w:spacing w:val="-2"/>
        </w:rPr>
        <w:t>commercial</w:t>
      </w:r>
      <w:r>
        <w:rPr>
          <w:spacing w:val="67"/>
        </w:rPr>
        <w:t xml:space="preserve"> </w:t>
      </w:r>
      <w:r>
        <w:rPr>
          <w:spacing w:val="-1"/>
        </w:rPr>
        <w:t>applications,</w:t>
      </w:r>
      <w:r>
        <w:rPr>
          <w:spacing w:val="3"/>
        </w:rPr>
        <w:t xml:space="preserve"> </w:t>
      </w:r>
      <w:r>
        <w:rPr>
          <w:spacing w:val="-1"/>
        </w:rPr>
        <w:t>or</w:t>
      </w:r>
      <w:r>
        <w:rPr>
          <w:spacing w:val="2"/>
        </w:rPr>
        <w:t xml:space="preserve"> </w:t>
      </w:r>
      <w:r>
        <w:rPr>
          <w:spacing w:val="-2"/>
        </w:rPr>
        <w:t>applicable</w:t>
      </w:r>
      <w:r>
        <w:t xml:space="preserve"> </w:t>
      </w:r>
      <w:r>
        <w:rPr>
          <w:spacing w:val="-2"/>
        </w:rPr>
        <w:t>building</w:t>
      </w:r>
      <w:r>
        <w:t xml:space="preserve"> </w:t>
      </w:r>
      <w:r>
        <w:rPr>
          <w:spacing w:val="-2"/>
        </w:rPr>
        <w:t>codes</w:t>
      </w:r>
      <w:r>
        <w:rPr>
          <w:spacing w:val="-3"/>
        </w:rPr>
        <w:t xml:space="preserve"> </w:t>
      </w:r>
      <w:r>
        <w:t>(floor</w:t>
      </w:r>
      <w:r>
        <w:rPr>
          <w:spacing w:val="-3"/>
        </w:rPr>
        <w:t xml:space="preserve"> </w:t>
      </w:r>
      <w:r>
        <w:rPr>
          <w:spacing w:val="-2"/>
        </w:rPr>
        <w:t>systems</w:t>
      </w:r>
      <w:r>
        <w:rPr>
          <w:spacing w:val="-3"/>
        </w:rPr>
        <w:t xml:space="preserve"> </w:t>
      </w:r>
      <w:r>
        <w:t>over</w:t>
      </w:r>
      <w:r>
        <w:rPr>
          <w:spacing w:val="2"/>
        </w:rPr>
        <w:t xml:space="preserve"> </w:t>
      </w:r>
      <w:r>
        <w:rPr>
          <w:spacing w:val="-2"/>
        </w:rPr>
        <w:t>which</w:t>
      </w:r>
      <w:r>
        <w:t xml:space="preserve"> </w:t>
      </w:r>
      <w:r>
        <w:rPr>
          <w:spacing w:val="-1"/>
        </w:rPr>
        <w:t>the</w:t>
      </w:r>
      <w:r>
        <w:rPr>
          <w:spacing w:val="-5"/>
        </w:rPr>
        <w:t xml:space="preserve"> </w:t>
      </w:r>
      <w:r>
        <w:t>tile</w:t>
      </w:r>
      <w:r>
        <w:rPr>
          <w:spacing w:val="-5"/>
        </w:rPr>
        <w:t xml:space="preserve"> </w:t>
      </w:r>
      <w:r>
        <w:rPr>
          <w:spacing w:val="-2"/>
        </w:rPr>
        <w:t>will</w:t>
      </w:r>
      <w:r>
        <w:rPr>
          <w:spacing w:val="69"/>
        </w:rPr>
        <w:t xml:space="preserve"> </w:t>
      </w:r>
      <w:r>
        <w:rPr>
          <w:spacing w:val="-1"/>
        </w:rPr>
        <w:t>be</w:t>
      </w:r>
      <w:r>
        <w:t xml:space="preserve"> </w:t>
      </w:r>
      <w:r>
        <w:rPr>
          <w:spacing w:val="-1"/>
        </w:rPr>
        <w:t>installed</w:t>
      </w:r>
      <w:r>
        <w:t xml:space="preserve"> </w:t>
      </w:r>
      <w:r>
        <w:rPr>
          <w:spacing w:val="-2"/>
        </w:rPr>
        <w:t>should</w:t>
      </w:r>
      <w:r>
        <w:t xml:space="preserve"> </w:t>
      </w:r>
      <w:r>
        <w:rPr>
          <w:spacing w:val="-2"/>
        </w:rPr>
        <w:t>not</w:t>
      </w:r>
      <w:r>
        <w:rPr>
          <w:spacing w:val="3"/>
        </w:rPr>
        <w:t xml:space="preserve"> </w:t>
      </w:r>
      <w:r>
        <w:rPr>
          <w:spacing w:val="-1"/>
        </w:rPr>
        <w:t>exceed</w:t>
      </w:r>
      <w:r>
        <w:t xml:space="preserve"> </w:t>
      </w:r>
      <w:r>
        <w:rPr>
          <w:spacing w:val="-1"/>
        </w:rPr>
        <w:t>L/360</w:t>
      </w:r>
      <w:r>
        <w:t xml:space="preserve"> </w:t>
      </w:r>
      <w:r>
        <w:rPr>
          <w:spacing w:val="-2"/>
        </w:rPr>
        <w:t>under</w:t>
      </w:r>
      <w:r>
        <w:rPr>
          <w:spacing w:val="-3"/>
        </w:rPr>
        <w:t xml:space="preserve"> </w:t>
      </w:r>
      <w:r>
        <w:rPr>
          <w:spacing w:val="1"/>
        </w:rPr>
        <w:t>live</w:t>
      </w:r>
      <w:r>
        <w:rPr>
          <w:spacing w:val="-10"/>
        </w:rPr>
        <w:t xml:space="preserve"> </w:t>
      </w:r>
      <w:r>
        <w:rPr>
          <w:spacing w:val="-1"/>
        </w:rPr>
        <w:t>load).</w:t>
      </w:r>
      <w:r>
        <w:rPr>
          <w:spacing w:val="51"/>
        </w:rPr>
        <w:t xml:space="preserve"> </w:t>
      </w:r>
    </w:p>
    <w:p w14:paraId="2ED59417" w14:textId="77777777" w:rsidR="00432B28" w:rsidRPr="00902A39" w:rsidRDefault="00432B28" w:rsidP="00902A39">
      <w:pPr>
        <w:pStyle w:val="BodyText"/>
        <w:tabs>
          <w:tab w:val="left" w:pos="2352"/>
        </w:tabs>
        <w:spacing w:line="239" w:lineRule="auto"/>
        <w:ind w:left="2351" w:right="178" w:firstLine="0"/>
      </w:pPr>
    </w:p>
    <w:p w14:paraId="529F0EEB" w14:textId="77777777" w:rsidR="000D6F65" w:rsidRDefault="00F10945" w:rsidP="00902A39">
      <w:pPr>
        <w:pStyle w:val="BodyText"/>
        <w:numPr>
          <w:ilvl w:val="3"/>
          <w:numId w:val="4"/>
        </w:numPr>
        <w:tabs>
          <w:tab w:val="left" w:pos="2352"/>
        </w:tabs>
        <w:spacing w:line="239" w:lineRule="auto"/>
        <w:ind w:right="178"/>
      </w:pPr>
      <w:r>
        <w:rPr>
          <w:spacing w:val="-2"/>
        </w:rPr>
        <w:tab/>
      </w:r>
      <w:r w:rsidR="00042624">
        <w:rPr>
          <w:spacing w:val="-1"/>
        </w:rPr>
        <w:t>Clean</w:t>
      </w:r>
      <w:r w:rsidR="00042624">
        <w:t xml:space="preserve"> </w:t>
      </w:r>
      <w:r w:rsidR="00042624">
        <w:rPr>
          <w:spacing w:val="-2"/>
        </w:rPr>
        <w:t>and</w:t>
      </w:r>
      <w:r w:rsidR="00042624">
        <w:rPr>
          <w:spacing w:val="-5"/>
        </w:rPr>
        <w:t xml:space="preserve"> </w:t>
      </w:r>
      <w:r w:rsidR="00042624">
        <w:rPr>
          <w:spacing w:val="1"/>
        </w:rPr>
        <w:t>free</w:t>
      </w:r>
      <w:r w:rsidR="00042624">
        <w:t xml:space="preserve"> </w:t>
      </w:r>
      <w:r w:rsidR="00042624">
        <w:rPr>
          <w:spacing w:val="-4"/>
        </w:rPr>
        <w:t>of</w:t>
      </w:r>
      <w:r w:rsidR="00042624">
        <w:rPr>
          <w:spacing w:val="3"/>
        </w:rPr>
        <w:t xml:space="preserve"> </w:t>
      </w:r>
      <w:r w:rsidR="00042624">
        <w:rPr>
          <w:spacing w:val="-2"/>
        </w:rPr>
        <w:t>dust,</w:t>
      </w:r>
      <w:r w:rsidR="00042624">
        <w:rPr>
          <w:spacing w:val="3"/>
        </w:rPr>
        <w:t xml:space="preserve"> </w:t>
      </w:r>
      <w:r w:rsidR="00042624">
        <w:rPr>
          <w:spacing w:val="-1"/>
        </w:rPr>
        <w:t>dirt,</w:t>
      </w:r>
      <w:r w:rsidR="00042624">
        <w:rPr>
          <w:spacing w:val="-2"/>
        </w:rPr>
        <w:t xml:space="preserve"> oil,</w:t>
      </w:r>
      <w:r w:rsidR="00042624">
        <w:rPr>
          <w:spacing w:val="3"/>
        </w:rPr>
        <w:t xml:space="preserve"> </w:t>
      </w:r>
      <w:r w:rsidR="00042624">
        <w:rPr>
          <w:spacing w:val="-2"/>
        </w:rPr>
        <w:t>grease,</w:t>
      </w:r>
      <w:r w:rsidR="00042624">
        <w:rPr>
          <w:spacing w:val="3"/>
        </w:rPr>
        <w:t xml:space="preserve"> </w:t>
      </w:r>
      <w:r w:rsidR="00042624">
        <w:rPr>
          <w:spacing w:val="-2"/>
        </w:rPr>
        <w:t>sealers,</w:t>
      </w:r>
      <w:r w:rsidR="00042624">
        <w:rPr>
          <w:spacing w:val="3"/>
        </w:rPr>
        <w:t xml:space="preserve"> </w:t>
      </w:r>
      <w:r w:rsidR="00042624">
        <w:rPr>
          <w:spacing w:val="-1"/>
        </w:rPr>
        <w:t>curing</w:t>
      </w:r>
      <w:r w:rsidR="00042624">
        <w:rPr>
          <w:spacing w:val="-5"/>
        </w:rPr>
        <w:t xml:space="preserve"> </w:t>
      </w:r>
      <w:r w:rsidR="00042624">
        <w:rPr>
          <w:spacing w:val="-2"/>
        </w:rPr>
        <w:t>compounds,</w:t>
      </w:r>
      <w:r w:rsidR="00042624">
        <w:rPr>
          <w:spacing w:val="3"/>
        </w:rPr>
        <w:t xml:space="preserve"> </w:t>
      </w:r>
      <w:r w:rsidR="00042624">
        <w:rPr>
          <w:spacing w:val="-1"/>
        </w:rPr>
        <w:t>laitance,</w:t>
      </w:r>
      <w:r w:rsidR="00042624">
        <w:rPr>
          <w:spacing w:val="63"/>
        </w:rPr>
        <w:t xml:space="preserve"> </w:t>
      </w:r>
      <w:r w:rsidR="00042624">
        <w:rPr>
          <w:spacing w:val="-1"/>
        </w:rPr>
        <w:t>efflorescence,</w:t>
      </w:r>
      <w:r w:rsidR="00042624">
        <w:rPr>
          <w:spacing w:val="-2"/>
        </w:rPr>
        <w:t xml:space="preserve"> </w:t>
      </w:r>
      <w:r w:rsidR="00042624">
        <w:rPr>
          <w:spacing w:val="-1"/>
        </w:rPr>
        <w:t>form</w:t>
      </w:r>
      <w:r w:rsidR="00042624">
        <w:rPr>
          <w:spacing w:val="2"/>
        </w:rPr>
        <w:t xml:space="preserve"> </w:t>
      </w:r>
      <w:r w:rsidR="00042624">
        <w:rPr>
          <w:spacing w:val="-2"/>
        </w:rPr>
        <w:t>oil, loose</w:t>
      </w:r>
      <w:r w:rsidR="00042624">
        <w:t xml:space="preserve"> </w:t>
      </w:r>
      <w:r w:rsidR="00042624">
        <w:rPr>
          <w:spacing w:val="-1"/>
        </w:rPr>
        <w:t>plaster,</w:t>
      </w:r>
      <w:r w:rsidR="00042624">
        <w:rPr>
          <w:spacing w:val="3"/>
        </w:rPr>
        <w:t xml:space="preserve"> </w:t>
      </w:r>
      <w:r w:rsidR="00042624">
        <w:rPr>
          <w:spacing w:val="-2"/>
        </w:rPr>
        <w:t>paint,</w:t>
      </w:r>
      <w:r w:rsidR="00042624">
        <w:rPr>
          <w:spacing w:val="3"/>
        </w:rPr>
        <w:t xml:space="preserve"> </w:t>
      </w:r>
      <w:r w:rsidR="00042624">
        <w:rPr>
          <w:spacing w:val="-2"/>
        </w:rPr>
        <w:t>and</w:t>
      </w:r>
      <w:r w:rsidR="00042624">
        <w:t xml:space="preserve"> </w:t>
      </w:r>
      <w:r w:rsidR="00042624">
        <w:rPr>
          <w:spacing w:val="-2"/>
        </w:rPr>
        <w:t>scale.</w:t>
      </w:r>
    </w:p>
    <w:p w14:paraId="3B0C4209" w14:textId="77777777" w:rsidR="000D6F65" w:rsidRDefault="000D6F65">
      <w:pPr>
        <w:spacing w:before="11"/>
        <w:rPr>
          <w:rFonts w:ascii="Arial" w:eastAsia="Arial" w:hAnsi="Arial" w:cs="Arial"/>
          <w:sz w:val="20"/>
          <w:szCs w:val="20"/>
        </w:rPr>
      </w:pPr>
    </w:p>
    <w:p w14:paraId="604E25FD" w14:textId="77777777" w:rsidR="000D6F65" w:rsidRPr="00B2198C" w:rsidRDefault="00042624">
      <w:pPr>
        <w:pStyle w:val="BodyText"/>
        <w:numPr>
          <w:ilvl w:val="3"/>
          <w:numId w:val="4"/>
        </w:numPr>
        <w:tabs>
          <w:tab w:val="left" w:pos="2352"/>
        </w:tabs>
        <w:spacing w:line="239" w:lineRule="auto"/>
        <w:ind w:right="178"/>
      </w:pPr>
      <w:r>
        <w:rPr>
          <w:spacing w:val="-1"/>
        </w:rPr>
        <w:t>For</w:t>
      </w:r>
      <w:r>
        <w:rPr>
          <w:spacing w:val="2"/>
        </w:rPr>
        <w:t xml:space="preserve"> </w:t>
      </w:r>
      <w:r>
        <w:rPr>
          <w:spacing w:val="-2"/>
        </w:rPr>
        <w:t>thin-bed</w:t>
      </w:r>
      <w:r>
        <w:t xml:space="preserve"> </w:t>
      </w:r>
      <w:r>
        <w:rPr>
          <w:spacing w:val="-1"/>
        </w:rPr>
        <w:t>porcelain</w:t>
      </w:r>
      <w:r>
        <w:rPr>
          <w:spacing w:val="-5"/>
        </w:rPr>
        <w:t xml:space="preserve"> </w:t>
      </w:r>
      <w:r>
        <w:t>tile</w:t>
      </w:r>
      <w:r>
        <w:rPr>
          <w:spacing w:val="-5"/>
        </w:rPr>
        <w:t xml:space="preserve"> </w:t>
      </w:r>
      <w:r>
        <w:rPr>
          <w:spacing w:val="-1"/>
        </w:rPr>
        <w:t>installations</w:t>
      </w:r>
      <w:r>
        <w:rPr>
          <w:spacing w:val="-3"/>
        </w:rPr>
        <w:t xml:space="preserve"> </w:t>
      </w:r>
      <w:r>
        <w:rPr>
          <w:spacing w:val="-2"/>
        </w:rPr>
        <w:t>when</w:t>
      </w:r>
      <w:r>
        <w:t xml:space="preserve"> a </w:t>
      </w:r>
      <w:r>
        <w:rPr>
          <w:spacing w:val="-1"/>
        </w:rPr>
        <w:t>cementitious</w:t>
      </w:r>
      <w:r>
        <w:rPr>
          <w:spacing w:val="-3"/>
        </w:rPr>
        <w:t xml:space="preserve"> </w:t>
      </w:r>
      <w:r>
        <w:rPr>
          <w:spacing w:val="-1"/>
        </w:rPr>
        <w:t>bonding</w:t>
      </w:r>
      <w:r>
        <w:t xml:space="preserve"> </w:t>
      </w:r>
      <w:r>
        <w:rPr>
          <w:spacing w:val="-1"/>
        </w:rPr>
        <w:t>material</w:t>
      </w:r>
      <w:r>
        <w:rPr>
          <w:spacing w:val="5"/>
        </w:rPr>
        <w:t xml:space="preserve"> </w:t>
      </w:r>
      <w:r>
        <w:rPr>
          <w:spacing w:val="-3"/>
        </w:rPr>
        <w:t>will</w:t>
      </w:r>
      <w:r>
        <w:rPr>
          <w:spacing w:val="39"/>
        </w:rPr>
        <w:t xml:space="preserve"> </w:t>
      </w:r>
      <w:r>
        <w:rPr>
          <w:spacing w:val="-1"/>
        </w:rPr>
        <w:t>be</w:t>
      </w:r>
      <w:r>
        <w:t xml:space="preserve"> </w:t>
      </w:r>
      <w:r>
        <w:rPr>
          <w:spacing w:val="-3"/>
        </w:rPr>
        <w:t>used,</w:t>
      </w:r>
      <w:r>
        <w:rPr>
          <w:spacing w:val="3"/>
        </w:rPr>
        <w:t xml:space="preserve"> </w:t>
      </w:r>
      <w:r>
        <w:t>including</w:t>
      </w:r>
      <w:r>
        <w:rPr>
          <w:spacing w:val="-10"/>
        </w:rPr>
        <w:t xml:space="preserve"> </w:t>
      </w:r>
      <w:r w:rsidR="0071686C">
        <w:rPr>
          <w:spacing w:val="-10"/>
        </w:rPr>
        <w:t>large and heavy tile</w:t>
      </w:r>
      <w:r>
        <w:rPr>
          <w:spacing w:val="-5"/>
        </w:rPr>
        <w:t xml:space="preserve"> </w:t>
      </w:r>
      <w:r>
        <w:rPr>
          <w:spacing w:val="-1"/>
        </w:rPr>
        <w:t>mortar:</w:t>
      </w:r>
      <w:r>
        <w:rPr>
          <w:spacing w:val="-2"/>
        </w:rPr>
        <w:t xml:space="preserve"> </w:t>
      </w:r>
      <w:r>
        <w:rPr>
          <w:spacing w:val="-1"/>
        </w:rPr>
        <w:t>maximum</w:t>
      </w:r>
      <w:r>
        <w:rPr>
          <w:spacing w:val="2"/>
        </w:rPr>
        <w:t xml:space="preserve"> </w:t>
      </w:r>
      <w:r>
        <w:rPr>
          <w:spacing w:val="-2"/>
        </w:rPr>
        <w:t>allowable</w:t>
      </w:r>
      <w:r>
        <w:rPr>
          <w:spacing w:val="-5"/>
        </w:rPr>
        <w:t xml:space="preserve"> </w:t>
      </w:r>
      <w:r>
        <w:rPr>
          <w:spacing w:val="-1"/>
        </w:rPr>
        <w:t>variation</w:t>
      </w:r>
      <w:r>
        <w:t xml:space="preserve"> </w:t>
      </w:r>
      <w:r>
        <w:rPr>
          <w:spacing w:val="1"/>
        </w:rPr>
        <w:t>in</w:t>
      </w:r>
      <w:r>
        <w:rPr>
          <w:spacing w:val="-5"/>
        </w:rPr>
        <w:t xml:space="preserve"> </w:t>
      </w:r>
      <w:r>
        <w:rPr>
          <w:spacing w:val="-1"/>
        </w:rPr>
        <w:t>the</w:t>
      </w:r>
      <w:r>
        <w:rPr>
          <w:spacing w:val="-5"/>
        </w:rPr>
        <w:t xml:space="preserve"> </w:t>
      </w:r>
      <w:r>
        <w:t>tile</w:t>
      </w:r>
      <w:r>
        <w:rPr>
          <w:spacing w:val="65"/>
        </w:rPr>
        <w:t xml:space="preserve"> </w:t>
      </w:r>
      <w:r>
        <w:rPr>
          <w:spacing w:val="-1"/>
        </w:rPr>
        <w:t>substrate</w:t>
      </w:r>
      <w:r>
        <w:t xml:space="preserve"> </w:t>
      </w:r>
      <w:r>
        <w:rPr>
          <w:spacing w:val="1"/>
        </w:rPr>
        <w:t>is</w:t>
      </w:r>
      <w:r>
        <w:rPr>
          <w:spacing w:val="-3"/>
        </w:rPr>
        <w:t xml:space="preserve"> </w:t>
      </w:r>
      <w:r>
        <w:rPr>
          <w:spacing w:val="-1"/>
        </w:rPr>
        <w:t>1/8</w:t>
      </w:r>
      <w:r>
        <w:rPr>
          <w:rFonts w:cs="Arial"/>
          <w:spacing w:val="-1"/>
        </w:rPr>
        <w:t>”</w:t>
      </w:r>
      <w:r>
        <w:rPr>
          <w:rFonts w:cs="Arial"/>
          <w:spacing w:val="-3"/>
        </w:rPr>
        <w:t xml:space="preserve"> </w:t>
      </w:r>
      <w:r>
        <w:rPr>
          <w:spacing w:val="1"/>
        </w:rPr>
        <w:t>in</w:t>
      </w:r>
      <w:r>
        <w:t xml:space="preserve"> </w:t>
      </w:r>
      <w:r>
        <w:rPr>
          <w:spacing w:val="-2"/>
        </w:rPr>
        <w:t>10</w:t>
      </w:r>
      <w:r>
        <w:rPr>
          <w:rFonts w:cs="Arial"/>
          <w:spacing w:val="-2"/>
        </w:rPr>
        <w:t>’</w:t>
      </w:r>
      <w:r>
        <w:rPr>
          <w:rFonts w:cs="Arial"/>
        </w:rPr>
        <w:t xml:space="preserve"> </w:t>
      </w:r>
      <w:r>
        <w:rPr>
          <w:spacing w:val="-2"/>
        </w:rPr>
        <w:t>(3mm</w:t>
      </w:r>
      <w:r>
        <w:rPr>
          <w:spacing w:val="-3"/>
        </w:rPr>
        <w:t xml:space="preserve"> </w:t>
      </w:r>
      <w:r>
        <w:rPr>
          <w:spacing w:val="1"/>
        </w:rPr>
        <w:t>in</w:t>
      </w:r>
      <w:r>
        <w:t xml:space="preserve"> </w:t>
      </w:r>
      <w:r>
        <w:rPr>
          <w:spacing w:val="-1"/>
        </w:rPr>
        <w:t>3m)</w:t>
      </w:r>
      <w:r>
        <w:rPr>
          <w:spacing w:val="-8"/>
        </w:rPr>
        <w:t xml:space="preserve"> </w:t>
      </w:r>
      <w:r>
        <w:rPr>
          <w:spacing w:val="-1"/>
        </w:rPr>
        <w:t>from</w:t>
      </w:r>
      <w:r>
        <w:rPr>
          <w:spacing w:val="2"/>
        </w:rPr>
        <w:t xml:space="preserve"> </w:t>
      </w:r>
      <w:r>
        <w:rPr>
          <w:spacing w:val="-1"/>
        </w:rPr>
        <w:t>the</w:t>
      </w:r>
      <w:r>
        <w:t xml:space="preserve"> </w:t>
      </w:r>
      <w:r>
        <w:rPr>
          <w:spacing w:val="-2"/>
        </w:rPr>
        <w:t>required</w:t>
      </w:r>
      <w:r>
        <w:t xml:space="preserve"> </w:t>
      </w:r>
      <w:r>
        <w:rPr>
          <w:spacing w:val="-2"/>
        </w:rPr>
        <w:t>plane,</w:t>
      </w:r>
      <w:r>
        <w:rPr>
          <w:spacing w:val="3"/>
        </w:rPr>
        <w:t xml:space="preserve"> </w:t>
      </w:r>
      <w:r>
        <w:rPr>
          <w:spacing w:val="-1"/>
        </w:rPr>
        <w:t>with</w:t>
      </w:r>
      <w:r>
        <w:t xml:space="preserve"> </w:t>
      </w:r>
      <w:r>
        <w:rPr>
          <w:spacing w:val="-1"/>
        </w:rPr>
        <w:t>no</w:t>
      </w:r>
      <w:r>
        <w:rPr>
          <w:spacing w:val="-10"/>
        </w:rPr>
        <w:t xml:space="preserve"> </w:t>
      </w:r>
      <w:r>
        <w:t xml:space="preserve">more </w:t>
      </w:r>
      <w:r>
        <w:rPr>
          <w:spacing w:val="-1"/>
        </w:rPr>
        <w:t>than</w:t>
      </w:r>
      <w:r>
        <w:rPr>
          <w:spacing w:val="53"/>
        </w:rPr>
        <w:t xml:space="preserve"> </w:t>
      </w:r>
      <w:r>
        <w:rPr>
          <w:spacing w:val="-1"/>
        </w:rPr>
        <w:t>1/16</w:t>
      </w:r>
      <w:r>
        <w:rPr>
          <w:rFonts w:cs="Arial"/>
          <w:spacing w:val="-1"/>
        </w:rPr>
        <w:t>”</w:t>
      </w:r>
      <w:r>
        <w:rPr>
          <w:rFonts w:cs="Arial"/>
          <w:spacing w:val="-3"/>
        </w:rPr>
        <w:t xml:space="preserve"> </w:t>
      </w:r>
      <w:r>
        <w:t>variation</w:t>
      </w:r>
      <w:r>
        <w:rPr>
          <w:spacing w:val="-5"/>
        </w:rPr>
        <w:t xml:space="preserve"> </w:t>
      </w:r>
      <w:r>
        <w:rPr>
          <w:spacing w:val="1"/>
        </w:rPr>
        <w:t>in</w:t>
      </w:r>
      <w:r>
        <w:t xml:space="preserve"> </w:t>
      </w:r>
      <w:r>
        <w:rPr>
          <w:spacing w:val="-2"/>
        </w:rPr>
        <w:t>24</w:t>
      </w:r>
      <w:r>
        <w:rPr>
          <w:rFonts w:cs="Arial"/>
          <w:spacing w:val="-2"/>
        </w:rPr>
        <w:t>”</w:t>
      </w:r>
      <w:r>
        <w:rPr>
          <w:rFonts w:cs="Arial"/>
          <w:spacing w:val="-3"/>
        </w:rPr>
        <w:t xml:space="preserve"> </w:t>
      </w:r>
      <w:r>
        <w:rPr>
          <w:spacing w:val="-2"/>
        </w:rPr>
        <w:t>(1.5mm</w:t>
      </w:r>
      <w:r>
        <w:rPr>
          <w:spacing w:val="-3"/>
        </w:rPr>
        <w:t xml:space="preserve"> </w:t>
      </w:r>
      <w:r>
        <w:rPr>
          <w:spacing w:val="-1"/>
        </w:rPr>
        <w:t>variation</w:t>
      </w:r>
      <w:r>
        <w:rPr>
          <w:spacing w:val="-5"/>
        </w:rPr>
        <w:t xml:space="preserve"> </w:t>
      </w:r>
      <w:r>
        <w:rPr>
          <w:spacing w:val="1"/>
        </w:rPr>
        <w:t>in</w:t>
      </w:r>
      <w:r>
        <w:t xml:space="preserve"> </w:t>
      </w:r>
      <w:r>
        <w:rPr>
          <w:spacing w:val="-1"/>
        </w:rPr>
        <w:t>600mm)</w:t>
      </w:r>
      <w:r>
        <w:rPr>
          <w:spacing w:val="54"/>
        </w:rPr>
        <w:t xml:space="preserve"> </w:t>
      </w:r>
      <w:r>
        <w:rPr>
          <w:spacing w:val="-2"/>
        </w:rPr>
        <w:t>when</w:t>
      </w:r>
      <w:r>
        <w:rPr>
          <w:spacing w:val="-5"/>
        </w:rPr>
        <w:t xml:space="preserve"> </w:t>
      </w:r>
      <w:r>
        <w:rPr>
          <w:spacing w:val="-1"/>
        </w:rPr>
        <w:t>measured</w:t>
      </w:r>
      <w:r>
        <w:t xml:space="preserve"> </w:t>
      </w:r>
      <w:r>
        <w:rPr>
          <w:spacing w:val="-1"/>
        </w:rPr>
        <w:t>from</w:t>
      </w:r>
      <w:r>
        <w:rPr>
          <w:spacing w:val="2"/>
        </w:rPr>
        <w:t xml:space="preserve"> </w:t>
      </w:r>
      <w:r>
        <w:rPr>
          <w:spacing w:val="-1"/>
        </w:rPr>
        <w:t>the</w:t>
      </w:r>
      <w:r w:rsidR="000A3901">
        <w:rPr>
          <w:spacing w:val="41"/>
        </w:rPr>
        <w:t xml:space="preserve"> </w:t>
      </w:r>
      <w:r>
        <w:rPr>
          <w:spacing w:val="-1"/>
        </w:rPr>
        <w:t>high</w:t>
      </w:r>
      <w:r>
        <w:t xml:space="preserve"> </w:t>
      </w:r>
      <w:r>
        <w:rPr>
          <w:spacing w:val="-1"/>
        </w:rPr>
        <w:t>points</w:t>
      </w:r>
      <w:r>
        <w:rPr>
          <w:spacing w:val="-8"/>
        </w:rPr>
        <w:t xml:space="preserve"> </w:t>
      </w:r>
      <w:r>
        <w:rPr>
          <w:spacing w:val="1"/>
        </w:rPr>
        <w:t>in</w:t>
      </w:r>
      <w:r>
        <w:t xml:space="preserve"> </w:t>
      </w:r>
      <w:r>
        <w:rPr>
          <w:spacing w:val="-1"/>
        </w:rPr>
        <w:t>the</w:t>
      </w:r>
      <w:r>
        <w:t xml:space="preserve"> </w:t>
      </w:r>
      <w:r>
        <w:rPr>
          <w:spacing w:val="-2"/>
        </w:rPr>
        <w:t xml:space="preserve">surface. </w:t>
      </w:r>
      <w:r>
        <w:rPr>
          <w:spacing w:val="-1"/>
        </w:rPr>
        <w:t>For</w:t>
      </w:r>
      <w:r>
        <w:rPr>
          <w:spacing w:val="-8"/>
        </w:rPr>
        <w:t xml:space="preserve"> </w:t>
      </w:r>
      <w:r>
        <w:t>modular</w:t>
      </w:r>
      <w:r>
        <w:rPr>
          <w:spacing w:val="-3"/>
        </w:rPr>
        <w:t xml:space="preserve"> </w:t>
      </w:r>
      <w:r>
        <w:rPr>
          <w:spacing w:val="-2"/>
        </w:rPr>
        <w:t>substrate</w:t>
      </w:r>
      <w:r>
        <w:t xml:space="preserve"> </w:t>
      </w:r>
      <w:r>
        <w:rPr>
          <w:spacing w:val="-1"/>
        </w:rPr>
        <w:t>units,</w:t>
      </w:r>
      <w:r>
        <w:rPr>
          <w:spacing w:val="3"/>
        </w:rPr>
        <w:t xml:space="preserve"> </w:t>
      </w:r>
      <w:r>
        <w:rPr>
          <w:spacing w:val="-2"/>
        </w:rPr>
        <w:t>such</w:t>
      </w:r>
      <w:r>
        <w:t xml:space="preserve"> </w:t>
      </w:r>
      <w:r>
        <w:rPr>
          <w:spacing w:val="1"/>
        </w:rPr>
        <w:t>as</w:t>
      </w:r>
      <w:r>
        <w:rPr>
          <w:spacing w:val="-3"/>
        </w:rPr>
        <w:t xml:space="preserve"> </w:t>
      </w:r>
      <w:r>
        <w:rPr>
          <w:spacing w:val="-1"/>
        </w:rPr>
        <w:t>adjacent</w:t>
      </w:r>
      <w:r>
        <w:rPr>
          <w:spacing w:val="53"/>
        </w:rPr>
        <w:t xml:space="preserve"> </w:t>
      </w:r>
      <w:r>
        <w:rPr>
          <w:spacing w:val="-1"/>
        </w:rPr>
        <w:t>concrete</w:t>
      </w:r>
      <w:r>
        <w:rPr>
          <w:spacing w:val="-5"/>
        </w:rPr>
        <w:t xml:space="preserve"> </w:t>
      </w:r>
      <w:r>
        <w:rPr>
          <w:spacing w:val="-1"/>
        </w:rPr>
        <w:t>masonry</w:t>
      </w:r>
      <w:r>
        <w:rPr>
          <w:spacing w:val="2"/>
        </w:rPr>
        <w:t xml:space="preserve"> </w:t>
      </w:r>
      <w:r>
        <w:rPr>
          <w:spacing w:val="-1"/>
        </w:rPr>
        <w:t>units,</w:t>
      </w:r>
      <w:r>
        <w:rPr>
          <w:spacing w:val="3"/>
        </w:rPr>
        <w:t xml:space="preserve"> </w:t>
      </w:r>
      <w:r>
        <w:rPr>
          <w:spacing w:val="-2"/>
        </w:rPr>
        <w:t>adjacent</w:t>
      </w:r>
      <w:r>
        <w:rPr>
          <w:spacing w:val="3"/>
        </w:rPr>
        <w:t xml:space="preserve"> </w:t>
      </w:r>
      <w:r>
        <w:rPr>
          <w:spacing w:val="-2"/>
        </w:rPr>
        <w:t>edges</w:t>
      </w:r>
      <w:r>
        <w:rPr>
          <w:spacing w:val="-3"/>
        </w:rPr>
        <w:t xml:space="preserve"> </w:t>
      </w:r>
      <w:r>
        <w:rPr>
          <w:spacing w:val="-2"/>
        </w:rPr>
        <w:t>cannot</w:t>
      </w:r>
      <w:r>
        <w:rPr>
          <w:spacing w:val="3"/>
        </w:rPr>
        <w:t xml:space="preserve"> </w:t>
      </w:r>
      <w:r>
        <w:rPr>
          <w:spacing w:val="-1"/>
        </w:rPr>
        <w:t>exceed</w:t>
      </w:r>
      <w:r>
        <w:t xml:space="preserve"> </w:t>
      </w:r>
      <w:r>
        <w:rPr>
          <w:spacing w:val="-1"/>
        </w:rPr>
        <w:t>1/32</w:t>
      </w:r>
      <w:r>
        <w:rPr>
          <w:rFonts w:cs="Arial"/>
          <w:spacing w:val="-1"/>
        </w:rPr>
        <w:t>”</w:t>
      </w:r>
      <w:r>
        <w:rPr>
          <w:rFonts w:cs="Arial"/>
          <w:spacing w:val="2"/>
        </w:rPr>
        <w:t xml:space="preserve"> </w:t>
      </w:r>
      <w:r>
        <w:rPr>
          <w:spacing w:val="-2"/>
        </w:rPr>
        <w:t>(0.8mm)</w:t>
      </w:r>
      <w:r>
        <w:t xml:space="preserve"> </w:t>
      </w:r>
      <w:r>
        <w:rPr>
          <w:spacing w:val="-1"/>
        </w:rPr>
        <w:t>difference</w:t>
      </w:r>
      <w:r>
        <w:rPr>
          <w:spacing w:val="-5"/>
        </w:rPr>
        <w:t xml:space="preserve"> </w:t>
      </w:r>
      <w:r>
        <w:rPr>
          <w:spacing w:val="1"/>
        </w:rPr>
        <w:t>in</w:t>
      </w:r>
      <w:r>
        <w:t xml:space="preserve"> </w:t>
      </w:r>
      <w:r>
        <w:rPr>
          <w:spacing w:val="-2"/>
        </w:rPr>
        <w:t>height.</w:t>
      </w:r>
    </w:p>
    <w:p w14:paraId="31144922" w14:textId="77777777" w:rsidR="00D42205" w:rsidRDefault="00D42205" w:rsidP="00D73D68">
      <w:pPr>
        <w:pStyle w:val="ListParagraph"/>
      </w:pPr>
    </w:p>
    <w:p w14:paraId="7246583E" w14:textId="77777777" w:rsidR="00D42205" w:rsidRPr="00D73D68" w:rsidRDefault="00D42205">
      <w:pPr>
        <w:pStyle w:val="BodyText"/>
        <w:numPr>
          <w:ilvl w:val="3"/>
          <w:numId w:val="4"/>
        </w:numPr>
        <w:tabs>
          <w:tab w:val="left" w:pos="2352"/>
        </w:tabs>
        <w:spacing w:line="239" w:lineRule="auto"/>
        <w:ind w:right="178"/>
        <w:rPr>
          <w:b/>
        </w:rPr>
      </w:pPr>
      <w:r w:rsidRPr="00D73D68">
        <w:rPr>
          <w:b/>
        </w:rPr>
        <w:t xml:space="preserve">In order to achieve accurately comparable labor quotes the specification must contain language indicating that the work is to be bid assuming the substrates are within the required tolerances. If the substrates are found not to be within those tolerances, language and/or pricing should be included in the installation contractor’s bid which qualifies which trade is to do the work needed to bring the substrate into required tolerances.  </w:t>
      </w:r>
    </w:p>
    <w:p w14:paraId="0FB439E3" w14:textId="77777777" w:rsidR="000D6F65" w:rsidRDefault="000D6F65">
      <w:pPr>
        <w:spacing w:before="11"/>
        <w:rPr>
          <w:rFonts w:ascii="Arial" w:eastAsia="Arial" w:hAnsi="Arial" w:cs="Arial"/>
          <w:sz w:val="20"/>
          <w:szCs w:val="20"/>
        </w:rPr>
      </w:pPr>
    </w:p>
    <w:p w14:paraId="101D7A95" w14:textId="77777777" w:rsidR="000D6F65" w:rsidRPr="00902A39" w:rsidRDefault="00042624">
      <w:pPr>
        <w:pStyle w:val="BodyText"/>
        <w:numPr>
          <w:ilvl w:val="3"/>
          <w:numId w:val="4"/>
        </w:numPr>
        <w:tabs>
          <w:tab w:val="left" w:pos="2352"/>
        </w:tabs>
        <w:ind w:right="148"/>
      </w:pPr>
      <w:r>
        <w:rPr>
          <w:spacing w:val="-1"/>
        </w:rPr>
        <w:t>Examine</w:t>
      </w:r>
      <w:r>
        <w:t xml:space="preserve"> </w:t>
      </w:r>
      <w:r>
        <w:rPr>
          <w:spacing w:val="-2"/>
        </w:rPr>
        <w:t>substrates</w:t>
      </w:r>
      <w:r>
        <w:rPr>
          <w:spacing w:val="-3"/>
        </w:rPr>
        <w:t xml:space="preserve"> </w:t>
      </w:r>
      <w:r>
        <w:rPr>
          <w:spacing w:val="1"/>
        </w:rPr>
        <w:t>for</w:t>
      </w:r>
      <w:r>
        <w:rPr>
          <w:spacing w:val="-3"/>
        </w:rPr>
        <w:t xml:space="preserve"> </w:t>
      </w:r>
      <w:r>
        <w:rPr>
          <w:spacing w:val="-1"/>
        </w:rPr>
        <w:t>compliance</w:t>
      </w:r>
      <w:r>
        <w:t xml:space="preserve"> </w:t>
      </w:r>
      <w:r>
        <w:rPr>
          <w:spacing w:val="-1"/>
        </w:rPr>
        <w:t>with</w:t>
      </w:r>
      <w:r>
        <w:rPr>
          <w:spacing w:val="-5"/>
        </w:rPr>
        <w:t xml:space="preserve"> </w:t>
      </w:r>
      <w:r>
        <w:rPr>
          <w:spacing w:val="-1"/>
        </w:rPr>
        <w:t>requirements</w:t>
      </w:r>
      <w:r>
        <w:rPr>
          <w:spacing w:val="-8"/>
        </w:rPr>
        <w:t xml:space="preserve"> </w:t>
      </w:r>
      <w:r>
        <w:rPr>
          <w:spacing w:val="-1"/>
        </w:rPr>
        <w:t>for</w:t>
      </w:r>
      <w:r>
        <w:rPr>
          <w:spacing w:val="2"/>
        </w:rPr>
        <w:t xml:space="preserve"> </w:t>
      </w:r>
      <w:r>
        <w:rPr>
          <w:spacing w:val="-1"/>
        </w:rPr>
        <w:t>conditions</w:t>
      </w:r>
      <w:r>
        <w:rPr>
          <w:spacing w:val="-3"/>
        </w:rPr>
        <w:t xml:space="preserve"> </w:t>
      </w:r>
      <w:r>
        <w:rPr>
          <w:spacing w:val="-1"/>
        </w:rPr>
        <w:t>affecting</w:t>
      </w:r>
      <w:r>
        <w:rPr>
          <w:spacing w:val="57"/>
        </w:rPr>
        <w:t xml:space="preserve"> </w:t>
      </w:r>
      <w:r>
        <w:rPr>
          <w:spacing w:val="-1"/>
        </w:rPr>
        <w:t>performance</w:t>
      </w:r>
      <w:r>
        <w:rPr>
          <w:spacing w:val="-5"/>
        </w:rPr>
        <w:t xml:space="preserve"> </w:t>
      </w:r>
      <w:r>
        <w:rPr>
          <w:spacing w:val="-4"/>
        </w:rPr>
        <w:t>of</w:t>
      </w:r>
      <w:r>
        <w:rPr>
          <w:spacing w:val="3"/>
        </w:rPr>
        <w:t xml:space="preserve"> </w:t>
      </w:r>
      <w:r>
        <w:rPr>
          <w:spacing w:val="-1"/>
        </w:rPr>
        <w:t>the</w:t>
      </w:r>
      <w:r>
        <w:t xml:space="preserve"> </w:t>
      </w:r>
      <w:r>
        <w:rPr>
          <w:spacing w:val="-2"/>
        </w:rPr>
        <w:t>work.</w:t>
      </w:r>
      <w:r>
        <w:rPr>
          <w:spacing w:val="4"/>
        </w:rPr>
        <w:t xml:space="preserve"> </w:t>
      </w:r>
      <w:r>
        <w:rPr>
          <w:spacing w:val="-1"/>
        </w:rPr>
        <w:t>Refer</w:t>
      </w:r>
      <w:r>
        <w:rPr>
          <w:spacing w:val="-3"/>
        </w:rPr>
        <w:t xml:space="preserve"> </w:t>
      </w:r>
      <w:r>
        <w:t xml:space="preserve">to </w:t>
      </w:r>
      <w:r>
        <w:rPr>
          <w:spacing w:val="-2"/>
        </w:rPr>
        <w:t>ANSI</w:t>
      </w:r>
      <w:r>
        <w:rPr>
          <w:spacing w:val="3"/>
        </w:rPr>
        <w:t xml:space="preserve"> </w:t>
      </w:r>
      <w:r>
        <w:rPr>
          <w:spacing w:val="-2"/>
        </w:rPr>
        <w:t>A108.01; General</w:t>
      </w:r>
      <w:r>
        <w:rPr>
          <w:spacing w:val="5"/>
        </w:rPr>
        <w:t xml:space="preserve"> </w:t>
      </w:r>
      <w:r>
        <w:rPr>
          <w:spacing w:val="-2"/>
        </w:rPr>
        <w:t>requirements</w:t>
      </w:r>
      <w:r>
        <w:rPr>
          <w:spacing w:val="-8"/>
        </w:rPr>
        <w:t xml:space="preserve"> </w:t>
      </w:r>
      <w:r>
        <w:rPr>
          <w:spacing w:val="1"/>
        </w:rPr>
        <w:t>for</w:t>
      </w:r>
      <w:r>
        <w:rPr>
          <w:spacing w:val="2"/>
        </w:rPr>
        <w:t xml:space="preserve"> </w:t>
      </w:r>
      <w:r>
        <w:rPr>
          <w:spacing w:val="-3"/>
        </w:rPr>
        <w:t>sub-</w:t>
      </w:r>
      <w:r>
        <w:rPr>
          <w:spacing w:val="-1"/>
        </w:rPr>
        <w:t>surfaces</w:t>
      </w:r>
      <w:r>
        <w:rPr>
          <w:spacing w:val="-3"/>
        </w:rPr>
        <w:t xml:space="preserve"> </w:t>
      </w:r>
      <w:r>
        <w:rPr>
          <w:spacing w:val="-2"/>
        </w:rPr>
        <w:t>and</w:t>
      </w:r>
      <w:r>
        <w:t xml:space="preserve"> </w:t>
      </w:r>
      <w:r>
        <w:rPr>
          <w:spacing w:val="-1"/>
        </w:rPr>
        <w:t>preparations</w:t>
      </w:r>
      <w:r>
        <w:rPr>
          <w:spacing w:val="-3"/>
        </w:rPr>
        <w:t xml:space="preserve"> </w:t>
      </w:r>
      <w:r>
        <w:rPr>
          <w:spacing w:val="-1"/>
        </w:rPr>
        <w:t>by</w:t>
      </w:r>
      <w:r>
        <w:rPr>
          <w:spacing w:val="2"/>
        </w:rPr>
        <w:t xml:space="preserve"> </w:t>
      </w:r>
      <w:r>
        <w:rPr>
          <w:spacing w:val="-1"/>
        </w:rPr>
        <w:t>other</w:t>
      </w:r>
      <w:r>
        <w:rPr>
          <w:spacing w:val="2"/>
        </w:rPr>
        <w:t xml:space="preserve"> </w:t>
      </w:r>
      <w:r>
        <w:rPr>
          <w:spacing w:val="-1"/>
        </w:rPr>
        <w:t>trades</w:t>
      </w:r>
      <w:r>
        <w:rPr>
          <w:spacing w:val="-8"/>
        </w:rPr>
        <w:t xml:space="preserve"> </w:t>
      </w:r>
      <w:r>
        <w:rPr>
          <w:spacing w:val="-1"/>
        </w:rPr>
        <w:t>materials.</w:t>
      </w:r>
    </w:p>
    <w:p w14:paraId="55F453AF" w14:textId="77777777" w:rsidR="00706905" w:rsidRDefault="00706905" w:rsidP="00706905">
      <w:pPr>
        <w:spacing w:before="11"/>
        <w:rPr>
          <w:rFonts w:ascii="Arial" w:eastAsia="Arial" w:hAnsi="Arial" w:cs="Arial"/>
          <w:sz w:val="20"/>
          <w:szCs w:val="20"/>
        </w:rPr>
      </w:pPr>
    </w:p>
    <w:p w14:paraId="193B4B33" w14:textId="77777777" w:rsidR="00706905" w:rsidRDefault="00706905" w:rsidP="00706905">
      <w:pPr>
        <w:pStyle w:val="BodyText"/>
        <w:numPr>
          <w:ilvl w:val="3"/>
          <w:numId w:val="4"/>
        </w:numPr>
        <w:tabs>
          <w:tab w:val="left" w:pos="2352"/>
        </w:tabs>
        <w:spacing w:line="239" w:lineRule="auto"/>
        <w:ind w:right="178"/>
      </w:pPr>
      <w:r>
        <w:t>For Interior installations reference ANSI A108.19</w:t>
      </w:r>
    </w:p>
    <w:p w14:paraId="12C0A937" w14:textId="77777777" w:rsidR="001823E4" w:rsidRDefault="001823E4" w:rsidP="001823E4">
      <w:pPr>
        <w:pStyle w:val="ListParagraph"/>
      </w:pPr>
    </w:p>
    <w:p w14:paraId="0428539D" w14:textId="77777777" w:rsidR="001823E4" w:rsidRPr="00D465D3" w:rsidRDefault="001823E4" w:rsidP="00706905">
      <w:pPr>
        <w:pStyle w:val="BodyText"/>
        <w:numPr>
          <w:ilvl w:val="3"/>
          <w:numId w:val="4"/>
        </w:numPr>
        <w:tabs>
          <w:tab w:val="left" w:pos="2352"/>
        </w:tabs>
        <w:spacing w:line="239" w:lineRule="auto"/>
        <w:ind w:right="178"/>
      </w:pPr>
      <w:r>
        <w:t>For exterior installations reference ANSI A108.20</w:t>
      </w:r>
    </w:p>
    <w:p w14:paraId="1A1C5D18" w14:textId="77777777" w:rsidR="00706905" w:rsidRDefault="00706905" w:rsidP="00902A39">
      <w:pPr>
        <w:pStyle w:val="BodyText"/>
        <w:tabs>
          <w:tab w:val="left" w:pos="2352"/>
        </w:tabs>
        <w:ind w:left="2351" w:right="148" w:firstLine="0"/>
      </w:pPr>
    </w:p>
    <w:p w14:paraId="4D2C17E4" w14:textId="77777777" w:rsidR="000D6F65" w:rsidRDefault="000D6F65">
      <w:pPr>
        <w:spacing w:before="10"/>
        <w:rPr>
          <w:rFonts w:ascii="Arial" w:eastAsia="Arial" w:hAnsi="Arial" w:cs="Arial"/>
          <w:sz w:val="20"/>
          <w:szCs w:val="20"/>
        </w:rPr>
      </w:pPr>
    </w:p>
    <w:p w14:paraId="2F9D6C2E" w14:textId="77777777" w:rsidR="000D6F65" w:rsidRDefault="00042624">
      <w:pPr>
        <w:pStyle w:val="BodyText"/>
        <w:numPr>
          <w:ilvl w:val="2"/>
          <w:numId w:val="4"/>
        </w:numPr>
        <w:tabs>
          <w:tab w:val="left" w:pos="1540"/>
        </w:tabs>
        <w:ind w:right="113"/>
        <w:jc w:val="both"/>
      </w:pPr>
      <w:r>
        <w:t>Do</w:t>
      </w:r>
      <w:r>
        <w:rPr>
          <w:spacing w:val="32"/>
        </w:rPr>
        <w:t xml:space="preserve"> </w:t>
      </w:r>
      <w:r>
        <w:rPr>
          <w:spacing w:val="-2"/>
        </w:rPr>
        <w:t>not</w:t>
      </w:r>
      <w:r>
        <w:rPr>
          <w:spacing w:val="37"/>
        </w:rPr>
        <w:t xml:space="preserve"> </w:t>
      </w:r>
      <w:r>
        <w:rPr>
          <w:spacing w:val="-2"/>
        </w:rPr>
        <w:t>proceed</w:t>
      </w:r>
      <w:r>
        <w:rPr>
          <w:spacing w:val="43"/>
        </w:rPr>
        <w:t xml:space="preserve"> </w:t>
      </w:r>
      <w:r>
        <w:rPr>
          <w:spacing w:val="-1"/>
        </w:rPr>
        <w:t>with</w:t>
      </w:r>
      <w:r>
        <w:rPr>
          <w:spacing w:val="34"/>
        </w:rPr>
        <w:t xml:space="preserve"> </w:t>
      </w:r>
      <w:r>
        <w:t>tile</w:t>
      </w:r>
      <w:r>
        <w:rPr>
          <w:spacing w:val="34"/>
        </w:rPr>
        <w:t xml:space="preserve"> </w:t>
      </w:r>
      <w:r>
        <w:rPr>
          <w:spacing w:val="-3"/>
        </w:rPr>
        <w:t>work</w:t>
      </w:r>
      <w:r>
        <w:rPr>
          <w:spacing w:val="35"/>
        </w:rPr>
        <w:t xml:space="preserve"> </w:t>
      </w:r>
      <w:r>
        <w:rPr>
          <w:spacing w:val="1"/>
        </w:rPr>
        <w:t>until</w:t>
      </w:r>
      <w:r>
        <w:rPr>
          <w:spacing w:val="39"/>
        </w:rPr>
        <w:t xml:space="preserve"> </w:t>
      </w:r>
      <w:r>
        <w:rPr>
          <w:spacing w:val="-1"/>
        </w:rPr>
        <w:t>surfaces</w:t>
      </w:r>
      <w:r>
        <w:rPr>
          <w:spacing w:val="30"/>
        </w:rPr>
        <w:t xml:space="preserve"> </w:t>
      </w:r>
      <w:r>
        <w:rPr>
          <w:spacing w:val="-2"/>
        </w:rPr>
        <w:t>and</w:t>
      </w:r>
      <w:r>
        <w:rPr>
          <w:spacing w:val="34"/>
        </w:rPr>
        <w:t xml:space="preserve"> </w:t>
      </w:r>
      <w:r>
        <w:rPr>
          <w:spacing w:val="-1"/>
        </w:rPr>
        <w:t>conditions</w:t>
      </w:r>
      <w:r>
        <w:rPr>
          <w:spacing w:val="31"/>
        </w:rPr>
        <w:t xml:space="preserve"> </w:t>
      </w:r>
      <w:r>
        <w:t>comply</w:t>
      </w:r>
      <w:r>
        <w:rPr>
          <w:spacing w:val="35"/>
        </w:rPr>
        <w:t xml:space="preserve"> </w:t>
      </w:r>
      <w:r>
        <w:rPr>
          <w:spacing w:val="-1"/>
        </w:rPr>
        <w:t>with</w:t>
      </w:r>
      <w:r>
        <w:rPr>
          <w:spacing w:val="34"/>
        </w:rPr>
        <w:t xml:space="preserve"> </w:t>
      </w:r>
      <w:r>
        <w:rPr>
          <w:spacing w:val="-1"/>
        </w:rPr>
        <w:t>requirements</w:t>
      </w:r>
      <w:r>
        <w:rPr>
          <w:spacing w:val="71"/>
        </w:rPr>
        <w:t xml:space="preserve"> </w:t>
      </w:r>
      <w:r>
        <w:rPr>
          <w:spacing w:val="-1"/>
        </w:rPr>
        <w:t>indicated</w:t>
      </w:r>
      <w:r>
        <w:rPr>
          <w:spacing w:val="52"/>
        </w:rPr>
        <w:t xml:space="preserve"> </w:t>
      </w:r>
      <w:r>
        <w:rPr>
          <w:spacing w:val="1"/>
        </w:rPr>
        <w:t>in</w:t>
      </w:r>
      <w:r>
        <w:rPr>
          <w:spacing w:val="53"/>
        </w:rPr>
        <w:t xml:space="preserve"> </w:t>
      </w:r>
      <w:r>
        <w:rPr>
          <w:spacing w:val="-1"/>
        </w:rPr>
        <w:t>referenced</w:t>
      </w:r>
      <w:r>
        <w:rPr>
          <w:spacing w:val="52"/>
        </w:rPr>
        <w:t xml:space="preserve"> </w:t>
      </w:r>
      <w:r>
        <w:t>tile</w:t>
      </w:r>
      <w:r>
        <w:rPr>
          <w:spacing w:val="53"/>
        </w:rPr>
        <w:t xml:space="preserve"> </w:t>
      </w:r>
      <w:r>
        <w:rPr>
          <w:spacing w:val="-1"/>
        </w:rPr>
        <w:t>installation</w:t>
      </w:r>
      <w:r>
        <w:rPr>
          <w:spacing w:val="53"/>
        </w:rPr>
        <w:t xml:space="preserve"> </w:t>
      </w:r>
      <w:r>
        <w:rPr>
          <w:spacing w:val="-2"/>
        </w:rPr>
        <w:t>standard</w:t>
      </w:r>
      <w:r>
        <w:rPr>
          <w:spacing w:val="52"/>
        </w:rPr>
        <w:t xml:space="preserve"> </w:t>
      </w:r>
      <w:r>
        <w:t>and</w:t>
      </w:r>
      <w:r>
        <w:rPr>
          <w:spacing w:val="2"/>
        </w:rPr>
        <w:t xml:space="preserve"> </w:t>
      </w:r>
      <w:r>
        <w:rPr>
          <w:spacing w:val="-1"/>
        </w:rPr>
        <w:t>Crossville</w:t>
      </w:r>
      <w:r>
        <w:rPr>
          <w:rFonts w:cs="Arial"/>
          <w:spacing w:val="-1"/>
        </w:rPr>
        <w:t>’</w:t>
      </w:r>
      <w:r>
        <w:rPr>
          <w:spacing w:val="-1"/>
        </w:rPr>
        <w:t>s</w:t>
      </w:r>
      <w:r>
        <w:rPr>
          <w:spacing w:val="50"/>
        </w:rPr>
        <w:t xml:space="preserve"> </w:t>
      </w:r>
      <w:r>
        <w:rPr>
          <w:spacing w:val="-1"/>
        </w:rPr>
        <w:t>Technical</w:t>
      </w:r>
      <w:r>
        <w:rPr>
          <w:spacing w:val="2"/>
        </w:rPr>
        <w:t xml:space="preserve"> </w:t>
      </w:r>
      <w:r>
        <w:rPr>
          <w:spacing w:val="-2"/>
        </w:rPr>
        <w:t>Manual</w:t>
      </w:r>
      <w:r>
        <w:rPr>
          <w:spacing w:val="2"/>
        </w:rPr>
        <w:t xml:space="preserve"> </w:t>
      </w:r>
      <w:r>
        <w:t>/</w:t>
      </w:r>
      <w:r>
        <w:rPr>
          <w:spacing w:val="57"/>
        </w:rPr>
        <w:t xml:space="preserve"> </w:t>
      </w:r>
      <w:r>
        <w:rPr>
          <w:spacing w:val="-1"/>
        </w:rPr>
        <w:t>Guidelines.</w:t>
      </w:r>
    </w:p>
    <w:p w14:paraId="454BFF32" w14:textId="77777777" w:rsidR="000D6F65" w:rsidRDefault="00042624">
      <w:pPr>
        <w:pStyle w:val="BodyText"/>
        <w:numPr>
          <w:ilvl w:val="2"/>
          <w:numId w:val="4"/>
        </w:numPr>
        <w:tabs>
          <w:tab w:val="left" w:pos="1540"/>
        </w:tabs>
        <w:spacing w:before="63"/>
        <w:ind w:right="111"/>
        <w:jc w:val="both"/>
      </w:pPr>
      <w:r>
        <w:t>Tile</w:t>
      </w:r>
      <w:r>
        <w:rPr>
          <w:spacing w:val="43"/>
        </w:rPr>
        <w:t xml:space="preserve"> </w:t>
      </w:r>
      <w:r>
        <w:rPr>
          <w:spacing w:val="-2"/>
        </w:rPr>
        <w:t>contractor</w:t>
      </w:r>
      <w:r>
        <w:rPr>
          <w:spacing w:val="45"/>
        </w:rPr>
        <w:t xml:space="preserve"> </w:t>
      </w:r>
      <w:r>
        <w:rPr>
          <w:spacing w:val="-1"/>
        </w:rPr>
        <w:t>by</w:t>
      </w:r>
      <w:r>
        <w:rPr>
          <w:spacing w:val="40"/>
        </w:rPr>
        <w:t xml:space="preserve"> </w:t>
      </w:r>
      <w:r>
        <w:rPr>
          <w:spacing w:val="-1"/>
        </w:rPr>
        <w:t>commencing</w:t>
      </w:r>
      <w:r>
        <w:rPr>
          <w:spacing w:val="44"/>
        </w:rPr>
        <w:t xml:space="preserve"> </w:t>
      </w:r>
      <w:r>
        <w:rPr>
          <w:spacing w:val="-3"/>
        </w:rPr>
        <w:t>work</w:t>
      </w:r>
      <w:r>
        <w:rPr>
          <w:spacing w:val="46"/>
        </w:rPr>
        <w:t xml:space="preserve"> </w:t>
      </w:r>
      <w:r>
        <w:rPr>
          <w:spacing w:val="-1"/>
        </w:rPr>
        <w:t>assumes</w:t>
      </w:r>
      <w:r>
        <w:rPr>
          <w:spacing w:val="40"/>
        </w:rPr>
        <w:t xml:space="preserve"> </w:t>
      </w:r>
      <w:r>
        <w:t>overall</w:t>
      </w:r>
      <w:r>
        <w:rPr>
          <w:spacing w:val="44"/>
        </w:rPr>
        <w:t xml:space="preserve"> </w:t>
      </w:r>
      <w:r>
        <w:rPr>
          <w:spacing w:val="-1"/>
        </w:rPr>
        <w:t>responsibility</w:t>
      </w:r>
      <w:r>
        <w:rPr>
          <w:spacing w:val="40"/>
        </w:rPr>
        <w:t xml:space="preserve"> </w:t>
      </w:r>
      <w:r>
        <w:t>to</w:t>
      </w:r>
      <w:r>
        <w:rPr>
          <w:spacing w:val="44"/>
        </w:rPr>
        <w:t xml:space="preserve"> </w:t>
      </w:r>
      <w:r>
        <w:rPr>
          <w:spacing w:val="-3"/>
        </w:rPr>
        <w:t>assure</w:t>
      </w:r>
      <w:r>
        <w:rPr>
          <w:spacing w:val="44"/>
        </w:rPr>
        <w:t xml:space="preserve"> </w:t>
      </w:r>
      <w:r>
        <w:rPr>
          <w:spacing w:val="-1"/>
        </w:rPr>
        <w:t>that</w:t>
      </w:r>
      <w:r>
        <w:rPr>
          <w:spacing w:val="46"/>
        </w:rPr>
        <w:t xml:space="preserve"> </w:t>
      </w:r>
      <w:r>
        <w:t>all</w:t>
      </w:r>
      <w:r>
        <w:rPr>
          <w:spacing w:val="51"/>
        </w:rPr>
        <w:t xml:space="preserve"> </w:t>
      </w:r>
      <w:r>
        <w:rPr>
          <w:spacing w:val="-1"/>
        </w:rPr>
        <w:t>components</w:t>
      </w:r>
      <w:r>
        <w:rPr>
          <w:spacing w:val="40"/>
        </w:rPr>
        <w:t xml:space="preserve"> </w:t>
      </w:r>
      <w:r>
        <w:rPr>
          <w:spacing w:val="-2"/>
        </w:rPr>
        <w:t>and</w:t>
      </w:r>
      <w:r>
        <w:rPr>
          <w:spacing w:val="44"/>
        </w:rPr>
        <w:t xml:space="preserve"> </w:t>
      </w:r>
      <w:r>
        <w:t>parts</w:t>
      </w:r>
      <w:r>
        <w:rPr>
          <w:spacing w:val="44"/>
        </w:rPr>
        <w:t xml:space="preserve"> </w:t>
      </w:r>
      <w:r>
        <w:rPr>
          <w:spacing w:val="-1"/>
        </w:rPr>
        <w:t>shown</w:t>
      </w:r>
      <w:r>
        <w:rPr>
          <w:spacing w:val="42"/>
        </w:rPr>
        <w:t xml:space="preserve"> </w:t>
      </w:r>
      <w:r>
        <w:rPr>
          <w:spacing w:val="-1"/>
        </w:rPr>
        <w:t>or</w:t>
      </w:r>
      <w:r>
        <w:rPr>
          <w:spacing w:val="45"/>
        </w:rPr>
        <w:t xml:space="preserve"> </w:t>
      </w:r>
      <w:r>
        <w:t>required</w:t>
      </w:r>
      <w:r>
        <w:rPr>
          <w:spacing w:val="47"/>
        </w:rPr>
        <w:t xml:space="preserve"> </w:t>
      </w:r>
      <w:r>
        <w:rPr>
          <w:spacing w:val="-1"/>
        </w:rPr>
        <w:t>within</w:t>
      </w:r>
      <w:r>
        <w:rPr>
          <w:spacing w:val="44"/>
        </w:rPr>
        <w:t xml:space="preserve"> </w:t>
      </w:r>
      <w:r>
        <w:rPr>
          <w:spacing w:val="-1"/>
        </w:rPr>
        <w:t>the</w:t>
      </w:r>
      <w:r>
        <w:rPr>
          <w:spacing w:val="38"/>
        </w:rPr>
        <w:t xml:space="preserve"> </w:t>
      </w:r>
      <w:r>
        <w:rPr>
          <w:spacing w:val="-1"/>
        </w:rPr>
        <w:t>installation</w:t>
      </w:r>
      <w:r>
        <w:rPr>
          <w:spacing w:val="44"/>
        </w:rPr>
        <w:t xml:space="preserve"> </w:t>
      </w:r>
      <w:r>
        <w:rPr>
          <w:spacing w:val="-1"/>
        </w:rPr>
        <w:t>comply</w:t>
      </w:r>
      <w:r>
        <w:rPr>
          <w:spacing w:val="45"/>
        </w:rPr>
        <w:t xml:space="preserve"> </w:t>
      </w:r>
      <w:r>
        <w:rPr>
          <w:spacing w:val="-1"/>
        </w:rPr>
        <w:t>with</w:t>
      </w:r>
      <w:r>
        <w:rPr>
          <w:spacing w:val="43"/>
        </w:rPr>
        <w:t xml:space="preserve"> </w:t>
      </w:r>
      <w:r>
        <w:rPr>
          <w:spacing w:val="-2"/>
        </w:rPr>
        <w:t>contract</w:t>
      </w:r>
      <w:r>
        <w:rPr>
          <w:spacing w:val="71"/>
        </w:rPr>
        <w:t xml:space="preserve"> </w:t>
      </w:r>
      <w:r>
        <w:rPr>
          <w:spacing w:val="-1"/>
        </w:rPr>
        <w:t>documents</w:t>
      </w:r>
      <w:r>
        <w:rPr>
          <w:spacing w:val="30"/>
        </w:rPr>
        <w:t xml:space="preserve"> </w:t>
      </w:r>
      <w:r>
        <w:rPr>
          <w:spacing w:val="-2"/>
        </w:rPr>
        <w:t>and</w:t>
      </w:r>
      <w:r>
        <w:rPr>
          <w:spacing w:val="34"/>
        </w:rPr>
        <w:t xml:space="preserve"> </w:t>
      </w:r>
      <w:r>
        <w:rPr>
          <w:spacing w:val="-1"/>
        </w:rPr>
        <w:t>are</w:t>
      </w:r>
      <w:r>
        <w:rPr>
          <w:spacing w:val="33"/>
        </w:rPr>
        <w:t xml:space="preserve"> </w:t>
      </w:r>
      <w:r>
        <w:rPr>
          <w:spacing w:val="-1"/>
        </w:rPr>
        <w:t>compatible</w:t>
      </w:r>
      <w:r>
        <w:rPr>
          <w:spacing w:val="34"/>
        </w:rPr>
        <w:t xml:space="preserve"> </w:t>
      </w:r>
      <w:r>
        <w:rPr>
          <w:spacing w:val="-1"/>
        </w:rPr>
        <w:t>with</w:t>
      </w:r>
      <w:r>
        <w:rPr>
          <w:spacing w:val="34"/>
        </w:rPr>
        <w:t xml:space="preserve"> </w:t>
      </w:r>
      <w:r>
        <w:rPr>
          <w:spacing w:val="-1"/>
        </w:rPr>
        <w:t>each</w:t>
      </w:r>
      <w:r>
        <w:rPr>
          <w:spacing w:val="33"/>
        </w:rPr>
        <w:t xml:space="preserve"> </w:t>
      </w:r>
      <w:r>
        <w:rPr>
          <w:spacing w:val="-1"/>
        </w:rPr>
        <w:t>other</w:t>
      </w:r>
      <w:r>
        <w:rPr>
          <w:spacing w:val="36"/>
        </w:rPr>
        <w:t xml:space="preserve"> </w:t>
      </w:r>
      <w:r>
        <w:rPr>
          <w:spacing w:val="-2"/>
        </w:rPr>
        <w:t>and</w:t>
      </w:r>
      <w:r>
        <w:rPr>
          <w:spacing w:val="33"/>
        </w:rPr>
        <w:t xml:space="preserve"> </w:t>
      </w:r>
      <w:r>
        <w:rPr>
          <w:spacing w:val="-1"/>
        </w:rPr>
        <w:t>with</w:t>
      </w:r>
      <w:r>
        <w:rPr>
          <w:spacing w:val="34"/>
        </w:rPr>
        <w:t xml:space="preserve"> </w:t>
      </w:r>
      <w:r>
        <w:rPr>
          <w:spacing w:val="-1"/>
        </w:rPr>
        <w:t>the</w:t>
      </w:r>
      <w:r>
        <w:rPr>
          <w:spacing w:val="34"/>
        </w:rPr>
        <w:t xml:space="preserve"> </w:t>
      </w:r>
      <w:r>
        <w:rPr>
          <w:spacing w:val="-1"/>
        </w:rPr>
        <w:t>conditions</w:t>
      </w:r>
      <w:r>
        <w:rPr>
          <w:spacing w:val="30"/>
        </w:rPr>
        <w:t xml:space="preserve"> </w:t>
      </w:r>
      <w:r>
        <w:rPr>
          <w:spacing w:val="-2"/>
        </w:rPr>
        <w:t>and</w:t>
      </w:r>
      <w:r>
        <w:rPr>
          <w:spacing w:val="34"/>
        </w:rPr>
        <w:t xml:space="preserve"> </w:t>
      </w:r>
      <w:r>
        <w:rPr>
          <w:spacing w:val="-1"/>
        </w:rPr>
        <w:t>expected</w:t>
      </w:r>
      <w:r>
        <w:rPr>
          <w:spacing w:val="67"/>
        </w:rPr>
        <w:t xml:space="preserve"> </w:t>
      </w:r>
      <w:r>
        <w:rPr>
          <w:spacing w:val="-3"/>
        </w:rPr>
        <w:t>use.</w:t>
      </w:r>
      <w:r>
        <w:rPr>
          <w:spacing w:val="21"/>
        </w:rPr>
        <w:t xml:space="preserve"> </w:t>
      </w:r>
      <w:r>
        <w:rPr>
          <w:spacing w:val="-1"/>
        </w:rPr>
        <w:t>Commencement</w:t>
      </w:r>
      <w:r>
        <w:rPr>
          <w:spacing w:val="33"/>
        </w:rPr>
        <w:t xml:space="preserve"> </w:t>
      </w:r>
      <w:r>
        <w:rPr>
          <w:spacing w:val="-4"/>
        </w:rPr>
        <w:t>of</w:t>
      </w:r>
      <w:r>
        <w:rPr>
          <w:spacing w:val="44"/>
        </w:rPr>
        <w:t xml:space="preserve"> </w:t>
      </w:r>
      <w:r>
        <w:rPr>
          <w:spacing w:val="-3"/>
        </w:rPr>
        <w:t>work</w:t>
      </w:r>
      <w:r>
        <w:rPr>
          <w:spacing w:val="37"/>
        </w:rPr>
        <w:t xml:space="preserve"> </w:t>
      </w:r>
      <w:r>
        <w:rPr>
          <w:spacing w:val="-1"/>
        </w:rPr>
        <w:t>signifies</w:t>
      </w:r>
      <w:r>
        <w:rPr>
          <w:spacing w:val="33"/>
        </w:rPr>
        <w:t xml:space="preserve"> </w:t>
      </w:r>
      <w:r>
        <w:rPr>
          <w:spacing w:val="-1"/>
        </w:rPr>
        <w:t>acceptance</w:t>
      </w:r>
      <w:r>
        <w:rPr>
          <w:spacing w:val="36"/>
        </w:rPr>
        <w:t xml:space="preserve"> </w:t>
      </w:r>
      <w:r>
        <w:rPr>
          <w:spacing w:val="-4"/>
        </w:rPr>
        <w:t>of</w:t>
      </w:r>
      <w:r>
        <w:rPr>
          <w:spacing w:val="43"/>
        </w:rPr>
        <w:t xml:space="preserve"> </w:t>
      </w:r>
      <w:r>
        <w:rPr>
          <w:spacing w:val="-2"/>
        </w:rPr>
        <w:t>substrate</w:t>
      </w:r>
      <w:r>
        <w:rPr>
          <w:spacing w:val="36"/>
        </w:rPr>
        <w:t xml:space="preserve"> </w:t>
      </w:r>
      <w:r>
        <w:rPr>
          <w:spacing w:val="-2"/>
        </w:rPr>
        <w:t>and</w:t>
      </w:r>
      <w:r>
        <w:rPr>
          <w:spacing w:val="35"/>
        </w:rPr>
        <w:t xml:space="preserve"> </w:t>
      </w:r>
      <w:r>
        <w:rPr>
          <w:spacing w:val="-1"/>
        </w:rPr>
        <w:t>installation</w:t>
      </w:r>
      <w:r>
        <w:rPr>
          <w:spacing w:val="61"/>
        </w:rPr>
        <w:t xml:space="preserve"> </w:t>
      </w:r>
      <w:r>
        <w:rPr>
          <w:spacing w:val="-2"/>
        </w:rPr>
        <w:t>conditions.</w:t>
      </w:r>
    </w:p>
    <w:p w14:paraId="0F89FCE1" w14:textId="77777777" w:rsidR="000D6F65" w:rsidRDefault="000D6F65">
      <w:pPr>
        <w:spacing w:before="10"/>
        <w:rPr>
          <w:rFonts w:ascii="Arial" w:eastAsia="Arial" w:hAnsi="Arial" w:cs="Arial"/>
          <w:sz w:val="20"/>
          <w:szCs w:val="20"/>
        </w:rPr>
      </w:pPr>
    </w:p>
    <w:p w14:paraId="3BB703CD" w14:textId="77777777" w:rsidR="000D6F65" w:rsidRDefault="00042624">
      <w:pPr>
        <w:pStyle w:val="BodyText"/>
        <w:numPr>
          <w:ilvl w:val="1"/>
          <w:numId w:val="4"/>
        </w:numPr>
        <w:tabs>
          <w:tab w:val="left" w:pos="820"/>
        </w:tabs>
      </w:pPr>
      <w:r>
        <w:rPr>
          <w:spacing w:val="-1"/>
        </w:rPr>
        <w:t>INSTALLATION</w:t>
      </w:r>
    </w:p>
    <w:p w14:paraId="7719B4EC" w14:textId="77777777" w:rsidR="000D6F65" w:rsidRDefault="000D6F65">
      <w:pPr>
        <w:spacing w:before="1"/>
        <w:rPr>
          <w:rFonts w:ascii="Arial" w:eastAsia="Arial" w:hAnsi="Arial" w:cs="Arial"/>
          <w:sz w:val="20"/>
          <w:szCs w:val="20"/>
        </w:rPr>
      </w:pPr>
    </w:p>
    <w:p w14:paraId="303EBFB1" w14:textId="77777777" w:rsidR="000D6F65" w:rsidRDefault="00042624">
      <w:pPr>
        <w:pStyle w:val="Heading1"/>
        <w:ind w:firstLine="0"/>
        <w:rPr>
          <w:b w:val="0"/>
          <w:bCs w:val="0"/>
          <w:i w:val="0"/>
        </w:rPr>
      </w:pPr>
      <w:r>
        <w:rPr>
          <w:color w:val="0070BF"/>
        </w:rPr>
        <w:t>NOTE</w:t>
      </w:r>
      <w:r>
        <w:rPr>
          <w:color w:val="0070BF"/>
          <w:spacing w:val="-3"/>
        </w:rPr>
        <w:t xml:space="preserve"> </w:t>
      </w:r>
      <w:r>
        <w:rPr>
          <w:color w:val="0070BF"/>
          <w:spacing w:val="-2"/>
        </w:rPr>
        <w:t>TO</w:t>
      </w:r>
      <w:r>
        <w:rPr>
          <w:color w:val="0070BF"/>
          <w:spacing w:val="3"/>
        </w:rPr>
        <w:t xml:space="preserve"> </w:t>
      </w:r>
      <w:r>
        <w:rPr>
          <w:color w:val="0070BF"/>
          <w:spacing w:val="-2"/>
        </w:rPr>
        <w:t>SPECIFIER:</w:t>
      </w:r>
    </w:p>
    <w:p w14:paraId="724CA9D0" w14:textId="77777777" w:rsidR="000D6F65" w:rsidRDefault="000D6F65">
      <w:pPr>
        <w:spacing w:before="10"/>
        <w:rPr>
          <w:rFonts w:ascii="Arial" w:eastAsia="Arial" w:hAnsi="Arial" w:cs="Arial"/>
          <w:b/>
          <w:bCs/>
          <w:i/>
          <w:sz w:val="20"/>
          <w:szCs w:val="20"/>
        </w:rPr>
      </w:pPr>
    </w:p>
    <w:p w14:paraId="021B7977" w14:textId="77777777" w:rsidR="000D6F65" w:rsidRPr="00D42205" w:rsidRDefault="0095524A">
      <w:pPr>
        <w:numPr>
          <w:ilvl w:val="0"/>
          <w:numId w:val="3"/>
        </w:numPr>
        <w:tabs>
          <w:tab w:val="left" w:pos="820"/>
        </w:tabs>
        <w:ind w:right="474"/>
        <w:rPr>
          <w:rFonts w:ascii="Arial" w:eastAsia="Arial" w:hAnsi="Arial" w:cs="Arial"/>
          <w:sz w:val="20"/>
          <w:szCs w:val="20"/>
        </w:rPr>
      </w:pPr>
      <w:r w:rsidRPr="00D42205">
        <w:rPr>
          <w:rFonts w:ascii="Arial"/>
          <w:b/>
          <w:i/>
          <w:color w:val="0070BF"/>
          <w:spacing w:val="-1"/>
          <w:sz w:val="20"/>
        </w:rPr>
        <w:lastRenderedPageBreak/>
        <w:t>T</w:t>
      </w:r>
      <w:r w:rsidR="00042624" w:rsidRPr="00D42205">
        <w:rPr>
          <w:rFonts w:ascii="Arial"/>
          <w:b/>
          <w:i/>
          <w:color w:val="0070BF"/>
          <w:sz w:val="20"/>
        </w:rPr>
        <w:t xml:space="preserve">he </w:t>
      </w:r>
      <w:r w:rsidR="00042624" w:rsidRPr="00D42205">
        <w:rPr>
          <w:rFonts w:ascii="Arial"/>
          <w:b/>
          <w:i/>
          <w:color w:val="0070BF"/>
          <w:spacing w:val="-1"/>
          <w:sz w:val="20"/>
        </w:rPr>
        <w:t>edge</w:t>
      </w:r>
      <w:r w:rsidRPr="00D42205">
        <w:rPr>
          <w:rFonts w:ascii="Arial"/>
          <w:b/>
          <w:i/>
          <w:color w:val="0070BF"/>
          <w:spacing w:val="-1"/>
          <w:sz w:val="20"/>
        </w:rPr>
        <w:t xml:space="preserve">s of the porcelain tile </w:t>
      </w:r>
      <w:r w:rsidR="00706905">
        <w:rPr>
          <w:rFonts w:ascii="Arial"/>
          <w:b/>
          <w:i/>
          <w:color w:val="0070BF"/>
          <w:spacing w:val="-1"/>
          <w:sz w:val="20"/>
        </w:rPr>
        <w:t xml:space="preserve">panels </w:t>
      </w:r>
      <w:r w:rsidRPr="00D42205">
        <w:rPr>
          <w:rFonts w:ascii="Arial"/>
          <w:b/>
          <w:i/>
          <w:color w:val="0070BF"/>
          <w:spacing w:val="-1"/>
          <w:sz w:val="20"/>
        </w:rPr>
        <w:t xml:space="preserve">are not eased or beveled </w:t>
      </w:r>
      <w:r w:rsidR="00F10945" w:rsidRPr="00D73D68">
        <w:rPr>
          <w:rFonts w:ascii="Arial"/>
          <w:b/>
          <w:i/>
          <w:color w:val="0070BF"/>
          <w:spacing w:val="-1"/>
          <w:sz w:val="20"/>
        </w:rPr>
        <w:t>making them</w:t>
      </w:r>
      <w:r w:rsidRPr="00D42205">
        <w:rPr>
          <w:rFonts w:ascii="Arial"/>
          <w:b/>
          <w:i/>
          <w:color w:val="0070BF"/>
          <w:spacing w:val="-1"/>
          <w:sz w:val="20"/>
        </w:rPr>
        <w:t xml:space="preserve"> susceptible to damage from heavy rolling loads and impact.  Full and flush grout joints should be specified to minimize edge impact.</w:t>
      </w:r>
      <w:r w:rsidR="00042624" w:rsidRPr="00D42205">
        <w:rPr>
          <w:rFonts w:ascii="Arial"/>
          <w:b/>
          <w:i/>
          <w:color w:val="0070BF"/>
          <w:spacing w:val="-5"/>
          <w:sz w:val="20"/>
        </w:rPr>
        <w:t xml:space="preserve"> </w:t>
      </w:r>
    </w:p>
    <w:p w14:paraId="730F8918" w14:textId="77777777" w:rsidR="000D6F65" w:rsidRDefault="000D6F65">
      <w:pPr>
        <w:spacing w:before="10"/>
        <w:rPr>
          <w:rFonts w:ascii="Arial" w:eastAsia="Arial" w:hAnsi="Arial" w:cs="Arial"/>
          <w:b/>
          <w:bCs/>
          <w:i/>
          <w:sz w:val="20"/>
          <w:szCs w:val="20"/>
        </w:rPr>
      </w:pPr>
    </w:p>
    <w:p w14:paraId="360B46C6" w14:textId="77777777" w:rsidR="000D6F65" w:rsidRDefault="00042624">
      <w:pPr>
        <w:numPr>
          <w:ilvl w:val="0"/>
          <w:numId w:val="3"/>
        </w:numPr>
        <w:tabs>
          <w:tab w:val="left" w:pos="820"/>
        </w:tabs>
        <w:ind w:right="346"/>
        <w:rPr>
          <w:rFonts w:ascii="Arial" w:eastAsia="Arial" w:hAnsi="Arial" w:cs="Arial"/>
          <w:sz w:val="20"/>
          <w:szCs w:val="20"/>
        </w:rPr>
      </w:pPr>
      <w:r>
        <w:rPr>
          <w:rFonts w:ascii="Arial"/>
          <w:b/>
          <w:i/>
          <w:color w:val="0070BF"/>
          <w:spacing w:val="-1"/>
          <w:sz w:val="20"/>
        </w:rPr>
        <w:t>Minimum</w:t>
      </w:r>
      <w:r>
        <w:rPr>
          <w:rFonts w:ascii="Arial"/>
          <w:b/>
          <w:i/>
          <w:color w:val="0070BF"/>
          <w:spacing w:val="-5"/>
          <w:sz w:val="20"/>
        </w:rPr>
        <w:t xml:space="preserve"> </w:t>
      </w:r>
      <w:r>
        <w:rPr>
          <w:rFonts w:ascii="Arial"/>
          <w:b/>
          <w:i/>
          <w:color w:val="0070BF"/>
          <w:spacing w:val="-1"/>
          <w:sz w:val="20"/>
        </w:rPr>
        <w:t>Shore</w:t>
      </w:r>
      <w:r>
        <w:rPr>
          <w:rFonts w:ascii="Arial"/>
          <w:b/>
          <w:i/>
          <w:color w:val="0070BF"/>
          <w:sz w:val="20"/>
        </w:rPr>
        <w:t xml:space="preserve"> A</w:t>
      </w:r>
      <w:r>
        <w:rPr>
          <w:rFonts w:ascii="Arial"/>
          <w:b/>
          <w:i/>
          <w:color w:val="0070BF"/>
          <w:spacing w:val="-5"/>
          <w:sz w:val="20"/>
        </w:rPr>
        <w:t xml:space="preserve"> </w:t>
      </w:r>
      <w:r>
        <w:rPr>
          <w:rFonts w:ascii="Arial"/>
          <w:b/>
          <w:i/>
          <w:color w:val="0070BF"/>
          <w:spacing w:val="-2"/>
          <w:sz w:val="20"/>
        </w:rPr>
        <w:t>hardness</w:t>
      </w:r>
      <w:r>
        <w:rPr>
          <w:rFonts w:ascii="Arial"/>
          <w:b/>
          <w:i/>
          <w:color w:val="0070BF"/>
          <w:spacing w:val="-5"/>
          <w:sz w:val="20"/>
        </w:rPr>
        <w:t xml:space="preserve"> </w:t>
      </w:r>
      <w:r>
        <w:rPr>
          <w:rFonts w:ascii="Arial"/>
          <w:b/>
          <w:i/>
          <w:color w:val="0070BF"/>
          <w:spacing w:val="-1"/>
          <w:sz w:val="20"/>
        </w:rPr>
        <w:t xml:space="preserve">rating </w:t>
      </w:r>
      <w:r>
        <w:rPr>
          <w:rFonts w:ascii="Arial"/>
          <w:b/>
          <w:i/>
          <w:color w:val="0070BF"/>
          <w:sz w:val="20"/>
        </w:rPr>
        <w:t>of</w:t>
      </w:r>
      <w:r>
        <w:rPr>
          <w:rFonts w:ascii="Arial"/>
          <w:b/>
          <w:i/>
          <w:color w:val="0070BF"/>
          <w:spacing w:val="2"/>
          <w:sz w:val="20"/>
        </w:rPr>
        <w:t xml:space="preserve"> </w:t>
      </w:r>
      <w:r w:rsidR="00706905">
        <w:rPr>
          <w:rFonts w:ascii="Arial"/>
          <w:b/>
          <w:i/>
          <w:color w:val="0070BF"/>
          <w:spacing w:val="-1"/>
          <w:sz w:val="20"/>
        </w:rPr>
        <w:t>25</w:t>
      </w:r>
      <w:r w:rsidR="00706905">
        <w:rPr>
          <w:rFonts w:ascii="Arial"/>
          <w:b/>
          <w:i/>
          <w:color w:val="0070BF"/>
          <w:spacing w:val="-5"/>
          <w:sz w:val="20"/>
        </w:rPr>
        <w:t xml:space="preserve"> </w:t>
      </w:r>
      <w:r>
        <w:rPr>
          <w:rFonts w:ascii="Arial"/>
          <w:b/>
          <w:i/>
          <w:color w:val="0070BF"/>
          <w:sz w:val="20"/>
        </w:rPr>
        <w:t>or</w:t>
      </w:r>
      <w:r>
        <w:rPr>
          <w:rFonts w:ascii="Arial"/>
          <w:b/>
          <w:i/>
          <w:color w:val="0070BF"/>
          <w:spacing w:val="-5"/>
          <w:sz w:val="20"/>
        </w:rPr>
        <w:t xml:space="preserve"> </w:t>
      </w:r>
      <w:r>
        <w:rPr>
          <w:rFonts w:ascii="Arial"/>
          <w:b/>
          <w:i/>
          <w:color w:val="0070BF"/>
          <w:spacing w:val="-1"/>
          <w:sz w:val="20"/>
        </w:rPr>
        <w:t>greater</w:t>
      </w:r>
      <w:r>
        <w:rPr>
          <w:rFonts w:ascii="Arial"/>
          <w:b/>
          <w:i/>
          <w:color w:val="0070BF"/>
          <w:sz w:val="20"/>
        </w:rPr>
        <w:t xml:space="preserve"> (per the</w:t>
      </w:r>
      <w:r>
        <w:rPr>
          <w:rFonts w:ascii="Arial"/>
          <w:b/>
          <w:i/>
          <w:color w:val="0070BF"/>
          <w:spacing w:val="-5"/>
          <w:sz w:val="20"/>
        </w:rPr>
        <w:t xml:space="preserve"> </w:t>
      </w:r>
      <w:r>
        <w:rPr>
          <w:rFonts w:ascii="Arial"/>
          <w:b/>
          <w:i/>
          <w:color w:val="0070BF"/>
          <w:spacing w:val="-1"/>
          <w:sz w:val="20"/>
        </w:rPr>
        <w:t>TCNA</w:t>
      </w:r>
      <w:r>
        <w:rPr>
          <w:rFonts w:ascii="Arial"/>
          <w:b/>
          <w:i/>
          <w:color w:val="0070BF"/>
          <w:spacing w:val="-2"/>
          <w:sz w:val="20"/>
        </w:rPr>
        <w:t xml:space="preserve"> </w:t>
      </w:r>
      <w:r>
        <w:rPr>
          <w:rFonts w:ascii="Arial"/>
          <w:b/>
          <w:i/>
          <w:color w:val="0070BF"/>
          <w:spacing w:val="-3"/>
          <w:sz w:val="20"/>
        </w:rPr>
        <w:t>Handbook)</w:t>
      </w:r>
      <w:r>
        <w:rPr>
          <w:rFonts w:ascii="Arial"/>
          <w:b/>
          <w:i/>
          <w:color w:val="0070BF"/>
          <w:spacing w:val="7"/>
          <w:sz w:val="20"/>
        </w:rPr>
        <w:t xml:space="preserve"> </w:t>
      </w:r>
      <w:r>
        <w:rPr>
          <w:rFonts w:ascii="Arial"/>
          <w:b/>
          <w:i/>
          <w:color w:val="0070BF"/>
          <w:spacing w:val="-2"/>
          <w:sz w:val="20"/>
        </w:rPr>
        <w:t>should</w:t>
      </w:r>
      <w:r>
        <w:rPr>
          <w:rFonts w:ascii="Arial"/>
          <w:b/>
          <w:i/>
          <w:color w:val="0070BF"/>
          <w:spacing w:val="-1"/>
          <w:sz w:val="20"/>
        </w:rPr>
        <w:t xml:space="preserve"> </w:t>
      </w:r>
      <w:r>
        <w:rPr>
          <w:rFonts w:ascii="Arial"/>
          <w:b/>
          <w:i/>
          <w:color w:val="0070BF"/>
          <w:sz w:val="20"/>
        </w:rPr>
        <w:t>be</w:t>
      </w:r>
      <w:r>
        <w:rPr>
          <w:rFonts w:ascii="Arial"/>
          <w:b/>
          <w:i/>
          <w:color w:val="0070BF"/>
          <w:spacing w:val="67"/>
          <w:sz w:val="20"/>
        </w:rPr>
        <w:t xml:space="preserve"> </w:t>
      </w:r>
      <w:r>
        <w:rPr>
          <w:rFonts w:ascii="Arial"/>
          <w:b/>
          <w:i/>
          <w:color w:val="0070BF"/>
          <w:spacing w:val="-2"/>
          <w:sz w:val="20"/>
        </w:rPr>
        <w:t>specified</w:t>
      </w:r>
      <w:r>
        <w:rPr>
          <w:rFonts w:ascii="Arial"/>
          <w:b/>
          <w:i/>
          <w:color w:val="0070BF"/>
          <w:spacing w:val="3"/>
          <w:sz w:val="20"/>
        </w:rPr>
        <w:t xml:space="preserve"> </w:t>
      </w:r>
      <w:r>
        <w:rPr>
          <w:rFonts w:ascii="Arial"/>
          <w:b/>
          <w:i/>
          <w:color w:val="0070BF"/>
          <w:spacing w:val="-2"/>
          <w:sz w:val="20"/>
        </w:rPr>
        <w:t>for</w:t>
      </w:r>
      <w:r>
        <w:rPr>
          <w:rFonts w:ascii="Arial"/>
          <w:b/>
          <w:i/>
          <w:color w:val="0070BF"/>
          <w:sz w:val="20"/>
        </w:rPr>
        <w:t xml:space="preserve"> </w:t>
      </w:r>
      <w:r>
        <w:rPr>
          <w:rFonts w:ascii="Arial"/>
          <w:b/>
          <w:i/>
          <w:color w:val="0070BF"/>
          <w:spacing w:val="-1"/>
          <w:sz w:val="20"/>
        </w:rPr>
        <w:t>all</w:t>
      </w:r>
      <w:r>
        <w:rPr>
          <w:rFonts w:ascii="Arial"/>
          <w:b/>
          <w:i/>
          <w:color w:val="0070BF"/>
          <w:spacing w:val="-2"/>
          <w:sz w:val="20"/>
        </w:rPr>
        <w:t xml:space="preserve"> </w:t>
      </w:r>
      <w:r>
        <w:rPr>
          <w:rFonts w:ascii="Arial"/>
          <w:b/>
          <w:i/>
          <w:color w:val="0070BF"/>
          <w:spacing w:val="-1"/>
          <w:sz w:val="20"/>
        </w:rPr>
        <w:t>movement</w:t>
      </w:r>
      <w:r>
        <w:rPr>
          <w:rFonts w:ascii="Arial"/>
          <w:b/>
          <w:i/>
          <w:color w:val="0070BF"/>
          <w:spacing w:val="-3"/>
          <w:sz w:val="20"/>
        </w:rPr>
        <w:t xml:space="preserve"> </w:t>
      </w:r>
      <w:r>
        <w:rPr>
          <w:rFonts w:ascii="Arial"/>
          <w:b/>
          <w:i/>
          <w:color w:val="0070BF"/>
          <w:spacing w:val="-1"/>
          <w:sz w:val="20"/>
        </w:rPr>
        <w:t>joints</w:t>
      </w:r>
      <w:r>
        <w:rPr>
          <w:rFonts w:ascii="Arial"/>
          <w:b/>
          <w:i/>
          <w:color w:val="0070BF"/>
          <w:spacing w:val="-5"/>
          <w:sz w:val="20"/>
        </w:rPr>
        <w:t xml:space="preserve"> </w:t>
      </w:r>
      <w:r>
        <w:rPr>
          <w:rFonts w:ascii="Arial"/>
          <w:b/>
          <w:i/>
          <w:color w:val="0070BF"/>
          <w:sz w:val="20"/>
        </w:rPr>
        <w:t>in</w:t>
      </w:r>
      <w:r>
        <w:rPr>
          <w:rFonts w:ascii="Arial"/>
          <w:b/>
          <w:i/>
          <w:color w:val="0070BF"/>
          <w:spacing w:val="-1"/>
          <w:sz w:val="20"/>
        </w:rPr>
        <w:t xml:space="preserve"> traffic</w:t>
      </w:r>
      <w:r>
        <w:rPr>
          <w:rFonts w:ascii="Arial"/>
          <w:b/>
          <w:i/>
          <w:color w:val="0070BF"/>
          <w:sz w:val="20"/>
        </w:rPr>
        <w:t xml:space="preserve"> </w:t>
      </w:r>
      <w:r>
        <w:rPr>
          <w:rFonts w:ascii="Arial"/>
          <w:b/>
          <w:i/>
          <w:color w:val="0070BF"/>
          <w:spacing w:val="-3"/>
          <w:sz w:val="20"/>
        </w:rPr>
        <w:t>situations.</w:t>
      </w:r>
      <w:r>
        <w:rPr>
          <w:rFonts w:ascii="Arial"/>
          <w:b/>
          <w:i/>
          <w:color w:val="0070BF"/>
          <w:sz w:val="20"/>
        </w:rPr>
        <w:t xml:space="preserve"> </w:t>
      </w:r>
      <w:r>
        <w:rPr>
          <w:rFonts w:ascii="Arial"/>
          <w:b/>
          <w:i/>
          <w:color w:val="0070BF"/>
          <w:spacing w:val="5"/>
          <w:sz w:val="20"/>
        </w:rPr>
        <w:t xml:space="preserve"> </w:t>
      </w:r>
      <w:r>
        <w:rPr>
          <w:rFonts w:ascii="Arial"/>
          <w:b/>
          <w:i/>
          <w:color w:val="0070BF"/>
          <w:spacing w:val="-1"/>
          <w:sz w:val="20"/>
        </w:rPr>
        <w:t>Compressible</w:t>
      </w:r>
      <w:r>
        <w:rPr>
          <w:rFonts w:ascii="Arial"/>
          <w:b/>
          <w:i/>
          <w:color w:val="0070BF"/>
          <w:sz w:val="20"/>
        </w:rPr>
        <w:t xml:space="preserve"> </w:t>
      </w:r>
      <w:r>
        <w:rPr>
          <w:rFonts w:ascii="Arial"/>
          <w:b/>
          <w:i/>
          <w:color w:val="0070BF"/>
          <w:spacing w:val="-2"/>
          <w:sz w:val="20"/>
        </w:rPr>
        <w:t>joint</w:t>
      </w:r>
      <w:r>
        <w:rPr>
          <w:rFonts w:ascii="Arial"/>
          <w:b/>
          <w:i/>
          <w:color w:val="0070BF"/>
          <w:spacing w:val="-3"/>
          <w:sz w:val="20"/>
        </w:rPr>
        <w:t xml:space="preserve"> </w:t>
      </w:r>
      <w:r>
        <w:rPr>
          <w:rFonts w:ascii="Arial"/>
          <w:b/>
          <w:i/>
          <w:color w:val="0070BF"/>
          <w:spacing w:val="-1"/>
          <w:sz w:val="20"/>
        </w:rPr>
        <w:t>fillers</w:t>
      </w:r>
      <w:r>
        <w:rPr>
          <w:rFonts w:ascii="Arial"/>
          <w:b/>
          <w:i/>
          <w:color w:val="0070BF"/>
          <w:spacing w:val="-5"/>
          <w:sz w:val="20"/>
        </w:rPr>
        <w:t xml:space="preserve"> </w:t>
      </w:r>
      <w:r>
        <w:rPr>
          <w:rFonts w:ascii="Arial"/>
          <w:b/>
          <w:i/>
          <w:color w:val="0070BF"/>
          <w:spacing w:val="-1"/>
          <w:sz w:val="20"/>
        </w:rPr>
        <w:t>with</w:t>
      </w:r>
      <w:r>
        <w:rPr>
          <w:rFonts w:ascii="Arial"/>
          <w:b/>
          <w:i/>
          <w:color w:val="0070BF"/>
          <w:spacing w:val="3"/>
          <w:sz w:val="20"/>
        </w:rPr>
        <w:t xml:space="preserve"> </w:t>
      </w:r>
      <w:r>
        <w:rPr>
          <w:rFonts w:ascii="Arial"/>
          <w:b/>
          <w:i/>
          <w:color w:val="0070BF"/>
          <w:spacing w:val="-2"/>
          <w:sz w:val="20"/>
        </w:rPr>
        <w:t>less</w:t>
      </w:r>
      <w:r>
        <w:rPr>
          <w:rFonts w:ascii="Arial"/>
          <w:b/>
          <w:i/>
          <w:color w:val="0070BF"/>
          <w:spacing w:val="71"/>
          <w:sz w:val="20"/>
        </w:rPr>
        <w:t xml:space="preserve"> </w:t>
      </w:r>
      <w:r>
        <w:rPr>
          <w:rFonts w:ascii="Arial"/>
          <w:b/>
          <w:i/>
          <w:color w:val="0070BF"/>
          <w:sz w:val="20"/>
        </w:rPr>
        <w:t>than</w:t>
      </w:r>
      <w:r>
        <w:rPr>
          <w:rFonts w:ascii="Arial"/>
          <w:b/>
          <w:i/>
          <w:color w:val="0070BF"/>
          <w:spacing w:val="3"/>
          <w:sz w:val="20"/>
        </w:rPr>
        <w:t xml:space="preserve"> </w:t>
      </w:r>
      <w:r>
        <w:rPr>
          <w:rFonts w:ascii="Arial"/>
          <w:b/>
          <w:i/>
          <w:color w:val="0070BF"/>
          <w:sz w:val="20"/>
        </w:rPr>
        <w:t>a</w:t>
      </w:r>
      <w:r>
        <w:rPr>
          <w:rFonts w:ascii="Arial"/>
          <w:b/>
          <w:i/>
          <w:color w:val="0070BF"/>
          <w:spacing w:val="-5"/>
          <w:sz w:val="20"/>
        </w:rPr>
        <w:t xml:space="preserve"> </w:t>
      </w:r>
      <w:r>
        <w:rPr>
          <w:rFonts w:ascii="Arial"/>
          <w:b/>
          <w:i/>
          <w:color w:val="0070BF"/>
          <w:spacing w:val="-1"/>
          <w:sz w:val="20"/>
        </w:rPr>
        <w:t>Shore</w:t>
      </w:r>
      <w:r>
        <w:rPr>
          <w:rFonts w:ascii="Arial"/>
          <w:b/>
          <w:i/>
          <w:color w:val="0070BF"/>
          <w:sz w:val="20"/>
        </w:rPr>
        <w:t xml:space="preserve"> A</w:t>
      </w:r>
      <w:r>
        <w:rPr>
          <w:rFonts w:ascii="Arial"/>
          <w:b/>
          <w:i/>
          <w:color w:val="0070BF"/>
          <w:spacing w:val="-5"/>
          <w:sz w:val="20"/>
        </w:rPr>
        <w:t xml:space="preserve"> </w:t>
      </w:r>
      <w:r>
        <w:rPr>
          <w:rFonts w:ascii="Arial"/>
          <w:b/>
          <w:i/>
          <w:color w:val="0070BF"/>
          <w:spacing w:val="-2"/>
          <w:sz w:val="20"/>
        </w:rPr>
        <w:t>hardness</w:t>
      </w:r>
      <w:r>
        <w:rPr>
          <w:rFonts w:ascii="Arial"/>
          <w:b/>
          <w:i/>
          <w:color w:val="0070BF"/>
          <w:spacing w:val="-5"/>
          <w:sz w:val="20"/>
        </w:rPr>
        <w:t xml:space="preserve"> </w:t>
      </w:r>
      <w:r>
        <w:rPr>
          <w:rFonts w:ascii="Arial"/>
          <w:b/>
          <w:i/>
          <w:color w:val="0070BF"/>
          <w:sz w:val="20"/>
        </w:rPr>
        <w:t>of</w:t>
      </w:r>
      <w:r>
        <w:rPr>
          <w:rFonts w:ascii="Arial"/>
          <w:b/>
          <w:i/>
          <w:color w:val="0070BF"/>
          <w:spacing w:val="2"/>
          <w:sz w:val="20"/>
        </w:rPr>
        <w:t xml:space="preserve"> </w:t>
      </w:r>
      <w:r w:rsidR="00C626E7">
        <w:rPr>
          <w:rFonts w:ascii="Arial"/>
          <w:b/>
          <w:i/>
          <w:color w:val="0070BF"/>
          <w:spacing w:val="-1"/>
          <w:sz w:val="20"/>
        </w:rPr>
        <w:t>25</w:t>
      </w:r>
      <w:r w:rsidR="00C626E7">
        <w:rPr>
          <w:rFonts w:ascii="Arial"/>
          <w:b/>
          <w:i/>
          <w:color w:val="0070BF"/>
          <w:sz w:val="20"/>
        </w:rPr>
        <w:t xml:space="preserve"> </w:t>
      </w:r>
      <w:r>
        <w:rPr>
          <w:rFonts w:ascii="Arial"/>
          <w:b/>
          <w:i/>
          <w:color w:val="0070BF"/>
          <w:spacing w:val="-2"/>
          <w:sz w:val="20"/>
        </w:rPr>
        <w:t>should</w:t>
      </w:r>
      <w:r>
        <w:rPr>
          <w:rFonts w:ascii="Arial"/>
          <w:b/>
          <w:i/>
          <w:color w:val="0070BF"/>
          <w:spacing w:val="-1"/>
          <w:sz w:val="20"/>
        </w:rPr>
        <w:t xml:space="preserve"> not</w:t>
      </w:r>
      <w:r>
        <w:rPr>
          <w:rFonts w:ascii="Arial"/>
          <w:b/>
          <w:i/>
          <w:color w:val="0070BF"/>
          <w:spacing w:val="-3"/>
          <w:sz w:val="20"/>
        </w:rPr>
        <w:t xml:space="preserve"> </w:t>
      </w:r>
      <w:r>
        <w:rPr>
          <w:rFonts w:ascii="Arial"/>
          <w:b/>
          <w:i/>
          <w:color w:val="0070BF"/>
          <w:sz w:val="20"/>
        </w:rPr>
        <w:t>be</w:t>
      </w:r>
      <w:r>
        <w:rPr>
          <w:rFonts w:ascii="Arial"/>
          <w:b/>
          <w:i/>
          <w:color w:val="0070BF"/>
          <w:spacing w:val="-5"/>
          <w:sz w:val="20"/>
        </w:rPr>
        <w:t xml:space="preserve"> </w:t>
      </w:r>
      <w:r>
        <w:rPr>
          <w:rFonts w:ascii="Arial"/>
          <w:b/>
          <w:i/>
          <w:color w:val="0070BF"/>
          <w:spacing w:val="-2"/>
          <w:sz w:val="20"/>
        </w:rPr>
        <w:t>used.</w:t>
      </w:r>
      <w:r w:rsidR="00C626E7">
        <w:rPr>
          <w:rFonts w:ascii="Arial"/>
          <w:b/>
          <w:i/>
          <w:color w:val="0070BF"/>
          <w:spacing w:val="-2"/>
          <w:sz w:val="20"/>
        </w:rPr>
        <w:t xml:space="preserve">  For installations exposed to heavy/hard rubber wheel rolling loads, pre-fabricated commercial grade movement joints should be considered.  </w:t>
      </w:r>
    </w:p>
    <w:p w14:paraId="69A6D772" w14:textId="77777777" w:rsidR="000D6F65" w:rsidRDefault="000D6F65">
      <w:pPr>
        <w:spacing w:before="10"/>
        <w:rPr>
          <w:rFonts w:ascii="Arial" w:eastAsia="Arial" w:hAnsi="Arial" w:cs="Arial"/>
          <w:b/>
          <w:bCs/>
          <w:i/>
          <w:sz w:val="20"/>
          <w:szCs w:val="20"/>
        </w:rPr>
      </w:pPr>
    </w:p>
    <w:p w14:paraId="40A40F20" w14:textId="77777777" w:rsidR="000D6F65" w:rsidRPr="007E624B" w:rsidRDefault="00042624" w:rsidP="00902A39">
      <w:pPr>
        <w:numPr>
          <w:ilvl w:val="0"/>
          <w:numId w:val="3"/>
        </w:numPr>
        <w:tabs>
          <w:tab w:val="left" w:pos="820"/>
        </w:tabs>
        <w:ind w:right="178"/>
        <w:rPr>
          <w:rFonts w:ascii="Arial" w:eastAsia="Arial" w:hAnsi="Arial" w:cs="Arial"/>
          <w:b/>
          <w:bCs/>
          <w:i/>
          <w:sz w:val="20"/>
          <w:szCs w:val="20"/>
        </w:rPr>
      </w:pPr>
      <w:r w:rsidRPr="007E624B">
        <w:rPr>
          <w:rFonts w:ascii="Arial"/>
          <w:b/>
          <w:i/>
          <w:color w:val="0070BF"/>
          <w:spacing w:val="-1"/>
          <w:sz w:val="20"/>
        </w:rPr>
        <w:t>All</w:t>
      </w:r>
      <w:r w:rsidRPr="007E624B">
        <w:rPr>
          <w:rFonts w:ascii="Arial"/>
          <w:b/>
          <w:i/>
          <w:color w:val="0070BF"/>
          <w:spacing w:val="3"/>
          <w:sz w:val="20"/>
        </w:rPr>
        <w:t xml:space="preserve"> </w:t>
      </w:r>
      <w:r w:rsidRPr="003F5095">
        <w:rPr>
          <w:rFonts w:ascii="Arial"/>
          <w:b/>
          <w:i/>
          <w:color w:val="0070BF"/>
          <w:spacing w:val="-2"/>
          <w:sz w:val="20"/>
        </w:rPr>
        <w:t>expansion</w:t>
      </w:r>
      <w:r w:rsidRPr="003F5095">
        <w:rPr>
          <w:rFonts w:ascii="Arial"/>
          <w:b/>
          <w:i/>
          <w:color w:val="0070BF"/>
          <w:spacing w:val="-1"/>
          <w:sz w:val="20"/>
        </w:rPr>
        <w:t xml:space="preserve"> joints</w:t>
      </w:r>
      <w:r w:rsidRPr="003F5095">
        <w:rPr>
          <w:rFonts w:ascii="Arial"/>
          <w:b/>
          <w:i/>
          <w:color w:val="0070BF"/>
          <w:spacing w:val="-5"/>
          <w:sz w:val="20"/>
        </w:rPr>
        <w:t xml:space="preserve"> </w:t>
      </w:r>
      <w:r w:rsidRPr="002A2EF2">
        <w:rPr>
          <w:rFonts w:ascii="Arial"/>
          <w:b/>
          <w:i/>
          <w:color w:val="0070BF"/>
          <w:spacing w:val="-1"/>
          <w:sz w:val="20"/>
        </w:rPr>
        <w:t>specific</w:t>
      </w:r>
      <w:r w:rsidRPr="002A2EF2">
        <w:rPr>
          <w:rFonts w:ascii="Arial"/>
          <w:b/>
          <w:i/>
          <w:color w:val="0070BF"/>
          <w:sz w:val="20"/>
        </w:rPr>
        <w:t xml:space="preserve"> to</w:t>
      </w:r>
      <w:r w:rsidRPr="005542AE">
        <w:rPr>
          <w:rFonts w:ascii="Arial"/>
          <w:b/>
          <w:i/>
          <w:color w:val="0070BF"/>
          <w:spacing w:val="4"/>
          <w:sz w:val="20"/>
        </w:rPr>
        <w:t xml:space="preserve"> </w:t>
      </w:r>
      <w:r w:rsidRPr="00C74EAB">
        <w:rPr>
          <w:rFonts w:ascii="Arial"/>
          <w:b/>
          <w:i/>
          <w:color w:val="0070BF"/>
          <w:spacing w:val="-2"/>
          <w:sz w:val="20"/>
        </w:rPr>
        <w:t>structural movement:</w:t>
      </w:r>
      <w:r w:rsidRPr="00C74EAB">
        <w:rPr>
          <w:rFonts w:ascii="Arial"/>
          <w:b/>
          <w:i/>
          <w:color w:val="0070BF"/>
          <w:spacing w:val="2"/>
          <w:sz w:val="20"/>
        </w:rPr>
        <w:t xml:space="preserve"> </w:t>
      </w:r>
      <w:r w:rsidRPr="00432B28">
        <w:rPr>
          <w:rFonts w:ascii="Arial"/>
          <w:b/>
          <w:i/>
          <w:color w:val="0070BF"/>
          <w:spacing w:val="-2"/>
          <w:sz w:val="20"/>
        </w:rPr>
        <w:t>material</w:t>
      </w:r>
      <w:r w:rsidRPr="00432B28">
        <w:rPr>
          <w:rFonts w:ascii="Arial"/>
          <w:b/>
          <w:i/>
          <w:color w:val="0070BF"/>
          <w:spacing w:val="3"/>
          <w:sz w:val="20"/>
        </w:rPr>
        <w:t xml:space="preserve"> </w:t>
      </w:r>
      <w:r w:rsidRPr="00432B28">
        <w:rPr>
          <w:rFonts w:ascii="Arial"/>
          <w:b/>
          <w:i/>
          <w:color w:val="0070BF"/>
          <w:spacing w:val="-2"/>
          <w:sz w:val="20"/>
        </w:rPr>
        <w:t>types</w:t>
      </w:r>
      <w:r w:rsidRPr="00432B28">
        <w:rPr>
          <w:rFonts w:ascii="Arial"/>
          <w:b/>
          <w:i/>
          <w:color w:val="0070BF"/>
          <w:spacing w:val="-5"/>
          <w:sz w:val="20"/>
        </w:rPr>
        <w:t xml:space="preserve"> </w:t>
      </w:r>
      <w:r w:rsidRPr="00432B28">
        <w:rPr>
          <w:rFonts w:ascii="Arial"/>
          <w:b/>
          <w:i/>
          <w:color w:val="0070BF"/>
          <w:spacing w:val="-1"/>
          <w:sz w:val="20"/>
        </w:rPr>
        <w:t>and placement</w:t>
      </w:r>
      <w:r w:rsidRPr="00432B28">
        <w:rPr>
          <w:rFonts w:ascii="Arial"/>
          <w:b/>
          <w:i/>
          <w:color w:val="0070BF"/>
          <w:spacing w:val="-3"/>
          <w:sz w:val="20"/>
        </w:rPr>
        <w:t xml:space="preserve"> </w:t>
      </w:r>
      <w:r w:rsidRPr="004375B1">
        <w:rPr>
          <w:rFonts w:ascii="Arial"/>
          <w:b/>
          <w:i/>
          <w:color w:val="0070BF"/>
          <w:spacing w:val="-2"/>
          <w:sz w:val="20"/>
        </w:rPr>
        <w:t>should</w:t>
      </w:r>
      <w:r w:rsidRPr="004375B1">
        <w:rPr>
          <w:rFonts w:ascii="Arial"/>
          <w:b/>
          <w:i/>
          <w:color w:val="0070BF"/>
          <w:spacing w:val="75"/>
          <w:sz w:val="20"/>
        </w:rPr>
        <w:t xml:space="preserve"> </w:t>
      </w:r>
      <w:r w:rsidRPr="004375B1">
        <w:rPr>
          <w:rFonts w:ascii="Arial"/>
          <w:b/>
          <w:i/>
          <w:color w:val="0070BF"/>
          <w:sz w:val="20"/>
        </w:rPr>
        <w:t xml:space="preserve">be </w:t>
      </w:r>
      <w:r w:rsidRPr="004375B1">
        <w:rPr>
          <w:rFonts w:ascii="Arial"/>
          <w:b/>
          <w:i/>
          <w:color w:val="0070BF"/>
          <w:spacing w:val="-2"/>
          <w:sz w:val="20"/>
        </w:rPr>
        <w:t>specified</w:t>
      </w:r>
      <w:r w:rsidRPr="004375B1">
        <w:rPr>
          <w:rFonts w:ascii="Arial"/>
          <w:b/>
          <w:i/>
          <w:color w:val="0070BF"/>
          <w:spacing w:val="-1"/>
          <w:sz w:val="20"/>
        </w:rPr>
        <w:t xml:space="preserve"> </w:t>
      </w:r>
      <w:r w:rsidRPr="004375B1">
        <w:rPr>
          <w:rFonts w:ascii="Arial"/>
          <w:b/>
          <w:i/>
          <w:color w:val="0070BF"/>
          <w:sz w:val="20"/>
        </w:rPr>
        <w:t xml:space="preserve">by </w:t>
      </w:r>
      <w:r w:rsidRPr="004375B1">
        <w:rPr>
          <w:rFonts w:ascii="Arial"/>
          <w:b/>
          <w:i/>
          <w:color w:val="0070BF"/>
          <w:spacing w:val="-2"/>
          <w:sz w:val="20"/>
        </w:rPr>
        <w:t>architectural/engineering</w:t>
      </w:r>
      <w:r w:rsidRPr="004375B1">
        <w:rPr>
          <w:rFonts w:ascii="Arial"/>
          <w:b/>
          <w:i/>
          <w:color w:val="0070BF"/>
          <w:spacing w:val="3"/>
          <w:sz w:val="20"/>
        </w:rPr>
        <w:t xml:space="preserve"> </w:t>
      </w:r>
      <w:r w:rsidRPr="004375B1">
        <w:rPr>
          <w:rFonts w:ascii="Arial"/>
          <w:b/>
          <w:i/>
          <w:color w:val="0070BF"/>
          <w:spacing w:val="-1"/>
          <w:sz w:val="20"/>
        </w:rPr>
        <w:t>authority</w:t>
      </w:r>
      <w:r w:rsidRPr="004375B1">
        <w:rPr>
          <w:rFonts w:ascii="Arial"/>
          <w:b/>
          <w:i/>
          <w:color w:val="0070BF"/>
          <w:spacing w:val="-5"/>
          <w:sz w:val="20"/>
        </w:rPr>
        <w:t xml:space="preserve"> </w:t>
      </w:r>
      <w:r w:rsidRPr="004375B1">
        <w:rPr>
          <w:rFonts w:ascii="Arial"/>
          <w:b/>
          <w:i/>
          <w:color w:val="0070BF"/>
          <w:sz w:val="20"/>
        </w:rPr>
        <w:t>on</w:t>
      </w:r>
      <w:r w:rsidRPr="004375B1">
        <w:rPr>
          <w:rFonts w:ascii="Arial"/>
          <w:b/>
          <w:i/>
          <w:color w:val="0070BF"/>
          <w:spacing w:val="-1"/>
          <w:sz w:val="20"/>
        </w:rPr>
        <w:t xml:space="preserve"> </w:t>
      </w:r>
      <w:r w:rsidRPr="004375B1">
        <w:rPr>
          <w:rFonts w:ascii="Arial"/>
          <w:b/>
          <w:i/>
          <w:color w:val="0070BF"/>
          <w:sz w:val="20"/>
        </w:rPr>
        <w:t>the</w:t>
      </w:r>
      <w:r w:rsidRPr="004375B1">
        <w:rPr>
          <w:rFonts w:ascii="Arial"/>
          <w:b/>
          <w:i/>
          <w:color w:val="0070BF"/>
          <w:spacing w:val="-5"/>
          <w:sz w:val="20"/>
        </w:rPr>
        <w:t xml:space="preserve"> </w:t>
      </w:r>
      <w:r w:rsidRPr="004375B1">
        <w:rPr>
          <w:rFonts w:ascii="Arial"/>
          <w:b/>
          <w:i/>
          <w:color w:val="0070BF"/>
          <w:spacing w:val="-1"/>
          <w:sz w:val="20"/>
        </w:rPr>
        <w:t>project.</w:t>
      </w:r>
    </w:p>
    <w:p w14:paraId="70E508E0" w14:textId="77777777" w:rsidR="000D6F65" w:rsidRDefault="000D6F65">
      <w:pPr>
        <w:rPr>
          <w:rFonts w:ascii="Arial" w:eastAsia="Arial" w:hAnsi="Arial" w:cs="Arial"/>
          <w:b/>
          <w:bCs/>
          <w:i/>
          <w:sz w:val="20"/>
          <w:szCs w:val="20"/>
        </w:rPr>
      </w:pPr>
    </w:p>
    <w:p w14:paraId="1D9279CE" w14:textId="77777777" w:rsidR="000D6F65" w:rsidRDefault="000D6F65">
      <w:pPr>
        <w:spacing w:before="3"/>
        <w:rPr>
          <w:rFonts w:ascii="Arial" w:eastAsia="Arial" w:hAnsi="Arial" w:cs="Arial"/>
          <w:b/>
          <w:bCs/>
          <w:i/>
        </w:rPr>
      </w:pPr>
    </w:p>
    <w:p w14:paraId="17579434" w14:textId="77777777" w:rsidR="000D6F65" w:rsidRDefault="00042624">
      <w:pPr>
        <w:pStyle w:val="BodyText"/>
        <w:numPr>
          <w:ilvl w:val="2"/>
          <w:numId w:val="4"/>
        </w:numPr>
        <w:tabs>
          <w:tab w:val="left" w:pos="1540"/>
        </w:tabs>
      </w:pPr>
      <w:r>
        <w:rPr>
          <w:spacing w:val="-1"/>
        </w:rPr>
        <w:t>Install</w:t>
      </w:r>
      <w:r w:rsidR="00432B28">
        <w:t xml:space="preserve"> </w:t>
      </w:r>
      <w:r>
        <w:rPr>
          <w:spacing w:val="-1"/>
        </w:rPr>
        <w:t>porcelain</w:t>
      </w:r>
      <w:r>
        <w:t xml:space="preserve"> </w:t>
      </w:r>
      <w:r>
        <w:rPr>
          <w:spacing w:val="-1"/>
        </w:rPr>
        <w:t>tile</w:t>
      </w:r>
      <w:r w:rsidR="00C626E7">
        <w:rPr>
          <w:spacing w:val="-1"/>
        </w:rPr>
        <w:t xml:space="preserve"> panels</w:t>
      </w:r>
      <w:r>
        <w:rPr>
          <w:spacing w:val="-8"/>
        </w:rPr>
        <w:t xml:space="preserve"> </w:t>
      </w:r>
      <w:r>
        <w:rPr>
          <w:spacing w:val="1"/>
        </w:rPr>
        <w:t>in</w:t>
      </w:r>
      <w:r>
        <w:t xml:space="preserve"> </w:t>
      </w:r>
      <w:r>
        <w:rPr>
          <w:spacing w:val="-1"/>
        </w:rPr>
        <w:t>accordance</w:t>
      </w:r>
      <w:r w:rsidR="004375B1">
        <w:rPr>
          <w:spacing w:val="-1"/>
        </w:rPr>
        <w:t xml:space="preserve"> with</w:t>
      </w:r>
      <w:r w:rsidR="00C626E7">
        <w:rPr>
          <w:spacing w:val="-1"/>
        </w:rPr>
        <w:t>:</w:t>
      </w:r>
      <w:r>
        <w:t xml:space="preserve"> </w:t>
      </w:r>
    </w:p>
    <w:p w14:paraId="15DD437E" w14:textId="77777777" w:rsidR="000D6F65" w:rsidRDefault="000D6F65">
      <w:pPr>
        <w:spacing w:before="10"/>
        <w:rPr>
          <w:rFonts w:ascii="Arial" w:eastAsia="Arial" w:hAnsi="Arial" w:cs="Arial"/>
          <w:sz w:val="20"/>
          <w:szCs w:val="20"/>
        </w:rPr>
      </w:pPr>
    </w:p>
    <w:p w14:paraId="6472FFE1" w14:textId="77777777" w:rsidR="000D6F65" w:rsidRPr="00902A39" w:rsidRDefault="00042624">
      <w:pPr>
        <w:pStyle w:val="BodyText"/>
        <w:numPr>
          <w:ilvl w:val="3"/>
          <w:numId w:val="4"/>
        </w:numPr>
        <w:tabs>
          <w:tab w:val="left" w:pos="2352"/>
        </w:tabs>
        <w:ind w:right="255"/>
      </w:pPr>
      <w:r>
        <w:rPr>
          <w:spacing w:val="-1"/>
        </w:rPr>
        <w:t>Crossville,</w:t>
      </w:r>
      <w:r>
        <w:rPr>
          <w:spacing w:val="-2"/>
        </w:rPr>
        <w:t xml:space="preserve"> </w:t>
      </w:r>
      <w:r>
        <w:rPr>
          <w:spacing w:val="-1"/>
        </w:rPr>
        <w:t>Inc.;</w:t>
      </w:r>
      <w:r>
        <w:rPr>
          <w:spacing w:val="-2"/>
        </w:rPr>
        <w:t xml:space="preserve"> </w:t>
      </w:r>
      <w:r>
        <w:rPr>
          <w:spacing w:val="-1"/>
        </w:rPr>
        <w:t>Technical</w:t>
      </w:r>
      <w:r>
        <w:rPr>
          <w:spacing w:val="5"/>
        </w:rPr>
        <w:t xml:space="preserve"> </w:t>
      </w:r>
      <w:r>
        <w:rPr>
          <w:spacing w:val="-2"/>
        </w:rPr>
        <w:t>Manual</w:t>
      </w:r>
      <w:r>
        <w:t xml:space="preserve"> /</w:t>
      </w:r>
      <w:r>
        <w:rPr>
          <w:spacing w:val="-2"/>
        </w:rPr>
        <w:t xml:space="preserve"> </w:t>
      </w:r>
      <w:r>
        <w:rPr>
          <w:spacing w:val="-1"/>
        </w:rPr>
        <w:t>Guidelines</w:t>
      </w:r>
      <w:r>
        <w:rPr>
          <w:spacing w:val="-8"/>
        </w:rPr>
        <w:t xml:space="preserve"> </w:t>
      </w:r>
      <w:r>
        <w:rPr>
          <w:spacing w:val="1"/>
        </w:rPr>
        <w:t>for</w:t>
      </w:r>
      <w:r>
        <w:t xml:space="preserve"> </w:t>
      </w:r>
      <w:r>
        <w:rPr>
          <w:spacing w:val="-1"/>
        </w:rPr>
        <w:t>Porcelain</w:t>
      </w:r>
      <w:r>
        <w:rPr>
          <w:spacing w:val="-5"/>
        </w:rPr>
        <w:t xml:space="preserve"> </w:t>
      </w:r>
      <w:r>
        <w:rPr>
          <w:spacing w:val="-1"/>
        </w:rPr>
        <w:t>Tile</w:t>
      </w:r>
      <w:r w:rsidR="004B5AFF">
        <w:rPr>
          <w:spacing w:val="-1"/>
        </w:rPr>
        <w:t xml:space="preserve"> Panels</w:t>
      </w:r>
      <w:r>
        <w:rPr>
          <w:spacing w:val="-2"/>
        </w:rPr>
        <w:t>.</w:t>
      </w:r>
    </w:p>
    <w:p w14:paraId="2ACF430A" w14:textId="77777777" w:rsidR="00C626E7" w:rsidRPr="00902A39" w:rsidRDefault="00C626E7" w:rsidP="00902A39">
      <w:pPr>
        <w:pStyle w:val="BodyText"/>
        <w:tabs>
          <w:tab w:val="left" w:pos="2352"/>
        </w:tabs>
        <w:ind w:left="2351" w:right="255" w:firstLine="0"/>
      </w:pPr>
    </w:p>
    <w:p w14:paraId="6C4BAA7A" w14:textId="77777777" w:rsidR="0065655D" w:rsidRDefault="00C626E7" w:rsidP="0065655D">
      <w:pPr>
        <w:pStyle w:val="BodyText"/>
        <w:numPr>
          <w:ilvl w:val="3"/>
          <w:numId w:val="4"/>
        </w:numPr>
        <w:tabs>
          <w:tab w:val="left" w:pos="2352"/>
        </w:tabs>
        <w:ind w:right="255"/>
      </w:pPr>
      <w:r>
        <w:rPr>
          <w:spacing w:val="-2"/>
        </w:rPr>
        <w:t>For Interior installation install per ANSI A108.19</w:t>
      </w:r>
    </w:p>
    <w:p w14:paraId="2DD7EDFA" w14:textId="77777777" w:rsidR="00C626E7" w:rsidRPr="00902A39" w:rsidRDefault="00C626E7" w:rsidP="00902A39">
      <w:pPr>
        <w:pStyle w:val="BodyText"/>
        <w:tabs>
          <w:tab w:val="left" w:pos="2352"/>
        </w:tabs>
        <w:ind w:left="2351" w:right="255" w:firstLine="0"/>
      </w:pPr>
    </w:p>
    <w:p w14:paraId="4FD159C6" w14:textId="77777777" w:rsidR="00C626E7" w:rsidRPr="00D465D3" w:rsidRDefault="00C626E7" w:rsidP="00902A39">
      <w:pPr>
        <w:pStyle w:val="BodyText"/>
        <w:numPr>
          <w:ilvl w:val="3"/>
          <w:numId w:val="4"/>
        </w:numPr>
        <w:tabs>
          <w:tab w:val="left" w:pos="2352"/>
        </w:tabs>
        <w:ind w:right="255"/>
      </w:pPr>
      <w:r>
        <w:rPr>
          <w:spacing w:val="-2"/>
        </w:rPr>
        <w:t xml:space="preserve">For Exterior Installation install per </w:t>
      </w:r>
      <w:r w:rsidR="001823E4">
        <w:rPr>
          <w:spacing w:val="-2"/>
        </w:rPr>
        <w:t>ANSI A108.20</w:t>
      </w:r>
    </w:p>
    <w:p w14:paraId="2D6DE57C" w14:textId="77777777" w:rsidR="00C626E7" w:rsidRPr="00D73D68" w:rsidRDefault="00C626E7" w:rsidP="00902A39">
      <w:pPr>
        <w:pStyle w:val="BodyText"/>
        <w:tabs>
          <w:tab w:val="left" w:pos="2352"/>
        </w:tabs>
        <w:ind w:left="2351" w:right="255" w:firstLine="0"/>
      </w:pPr>
    </w:p>
    <w:p w14:paraId="6C0996BE" w14:textId="77777777" w:rsidR="00A5286B" w:rsidRDefault="00A5286B" w:rsidP="00D73D68">
      <w:pPr>
        <w:pStyle w:val="BodyText"/>
        <w:tabs>
          <w:tab w:val="left" w:pos="2352"/>
        </w:tabs>
        <w:ind w:left="2351" w:right="255" w:firstLine="0"/>
      </w:pPr>
    </w:p>
    <w:p w14:paraId="46E8E8EA" w14:textId="77777777" w:rsidR="000D6F65" w:rsidRDefault="000D6F65">
      <w:pPr>
        <w:spacing w:before="6"/>
        <w:rPr>
          <w:rFonts w:ascii="Arial" w:eastAsia="Arial" w:hAnsi="Arial" w:cs="Arial"/>
          <w:sz w:val="20"/>
          <w:szCs w:val="20"/>
        </w:rPr>
      </w:pPr>
    </w:p>
    <w:p w14:paraId="703C3671" w14:textId="77777777" w:rsidR="000D6F65" w:rsidRPr="006A2A25" w:rsidRDefault="00042624" w:rsidP="00902A39">
      <w:pPr>
        <w:pStyle w:val="BodyText"/>
        <w:numPr>
          <w:ilvl w:val="2"/>
          <w:numId w:val="4"/>
        </w:numPr>
        <w:tabs>
          <w:tab w:val="left" w:pos="1540"/>
        </w:tabs>
        <w:ind w:right="116"/>
        <w:jc w:val="both"/>
      </w:pPr>
      <w:r>
        <w:rPr>
          <w:spacing w:val="-1"/>
        </w:rPr>
        <w:t>Install</w:t>
      </w:r>
      <w:r w:rsidR="0095524A">
        <w:rPr>
          <w:spacing w:val="-1"/>
        </w:rPr>
        <w:t xml:space="preserve"> </w:t>
      </w:r>
      <w:r>
        <w:rPr>
          <w:spacing w:val="-1"/>
        </w:rPr>
        <w:t>porcelain</w:t>
      </w:r>
      <w:r>
        <w:rPr>
          <w:spacing w:val="34"/>
        </w:rPr>
        <w:t xml:space="preserve"> </w:t>
      </w:r>
      <w:r>
        <w:t>tile</w:t>
      </w:r>
      <w:r w:rsidR="00BB4C55">
        <w:t xml:space="preserve"> panels</w:t>
      </w:r>
      <w:r w:rsidR="0071686C">
        <w:t xml:space="preserve"> </w:t>
      </w:r>
      <w:r>
        <w:rPr>
          <w:spacing w:val="1"/>
        </w:rPr>
        <w:t>in</w:t>
      </w:r>
      <w:r>
        <w:rPr>
          <w:spacing w:val="34"/>
        </w:rPr>
        <w:t xml:space="preserve"> </w:t>
      </w:r>
      <w:r>
        <w:rPr>
          <w:spacing w:val="-1"/>
        </w:rPr>
        <w:t>accordance</w:t>
      </w:r>
      <w:r>
        <w:rPr>
          <w:spacing w:val="38"/>
        </w:rPr>
        <w:t xml:space="preserve"> </w:t>
      </w:r>
      <w:r>
        <w:rPr>
          <w:spacing w:val="-1"/>
        </w:rPr>
        <w:t>with</w:t>
      </w:r>
      <w:r>
        <w:rPr>
          <w:spacing w:val="34"/>
        </w:rPr>
        <w:t xml:space="preserve"> </w:t>
      </w:r>
      <w:r>
        <w:rPr>
          <w:spacing w:val="-1"/>
        </w:rPr>
        <w:t>applicable</w:t>
      </w:r>
      <w:r>
        <w:rPr>
          <w:spacing w:val="33"/>
        </w:rPr>
        <w:t xml:space="preserve"> </w:t>
      </w:r>
      <w:r>
        <w:rPr>
          <w:spacing w:val="-1"/>
        </w:rPr>
        <w:t>requirements</w:t>
      </w:r>
      <w:r>
        <w:rPr>
          <w:spacing w:val="31"/>
        </w:rPr>
        <w:t xml:space="preserve"> </w:t>
      </w:r>
      <w:r>
        <w:rPr>
          <w:spacing w:val="-1"/>
        </w:rPr>
        <w:t>of</w:t>
      </w:r>
      <w:r>
        <w:rPr>
          <w:spacing w:val="42"/>
        </w:rPr>
        <w:t xml:space="preserve"> </w:t>
      </w:r>
      <w:r>
        <w:rPr>
          <w:spacing w:val="-2"/>
        </w:rPr>
        <w:t>ANSI</w:t>
      </w:r>
      <w:r>
        <w:rPr>
          <w:spacing w:val="36"/>
        </w:rPr>
        <w:t xml:space="preserve"> </w:t>
      </w:r>
      <w:r>
        <w:rPr>
          <w:spacing w:val="-1"/>
        </w:rPr>
        <w:t>A108</w:t>
      </w:r>
      <w:r>
        <w:rPr>
          <w:spacing w:val="61"/>
        </w:rPr>
        <w:t xml:space="preserve"> </w:t>
      </w:r>
      <w:r>
        <w:rPr>
          <w:spacing w:val="-1"/>
        </w:rPr>
        <w:t>Series</w:t>
      </w:r>
      <w:r>
        <w:rPr>
          <w:spacing w:val="-8"/>
        </w:rPr>
        <w:t xml:space="preserve"> </w:t>
      </w:r>
      <w:r>
        <w:rPr>
          <w:spacing w:val="1"/>
        </w:rPr>
        <w:t>for</w:t>
      </w:r>
      <w:r>
        <w:rPr>
          <w:spacing w:val="-3"/>
        </w:rPr>
        <w:t xml:space="preserve"> </w:t>
      </w:r>
      <w:r>
        <w:rPr>
          <w:spacing w:val="-1"/>
        </w:rPr>
        <w:t>the</w:t>
      </w:r>
      <w:r>
        <w:rPr>
          <w:spacing w:val="-5"/>
        </w:rPr>
        <w:t xml:space="preserve"> </w:t>
      </w:r>
      <w:r>
        <w:t>materials</w:t>
      </w:r>
      <w:r>
        <w:rPr>
          <w:spacing w:val="-3"/>
        </w:rPr>
        <w:t xml:space="preserve"> </w:t>
      </w:r>
      <w:r>
        <w:rPr>
          <w:spacing w:val="-1"/>
        </w:rPr>
        <w:t>being</w:t>
      </w:r>
      <w:r>
        <w:rPr>
          <w:spacing w:val="-5"/>
        </w:rPr>
        <w:t xml:space="preserve"> </w:t>
      </w:r>
      <w:r>
        <w:rPr>
          <w:spacing w:val="-3"/>
        </w:rPr>
        <w:t>used.</w:t>
      </w:r>
    </w:p>
    <w:p w14:paraId="51017A4C" w14:textId="77777777" w:rsidR="006A2A25" w:rsidRPr="006A2A25" w:rsidRDefault="006A2A25" w:rsidP="006A2A25">
      <w:pPr>
        <w:pStyle w:val="BodyText"/>
        <w:tabs>
          <w:tab w:val="left" w:pos="1540"/>
        </w:tabs>
        <w:ind w:right="116" w:firstLine="0"/>
        <w:jc w:val="both"/>
      </w:pPr>
    </w:p>
    <w:p w14:paraId="40BD8928" w14:textId="77777777" w:rsidR="006A2A25" w:rsidRDefault="006A2A25" w:rsidP="00902A39">
      <w:pPr>
        <w:pStyle w:val="BodyText"/>
        <w:numPr>
          <w:ilvl w:val="2"/>
          <w:numId w:val="4"/>
        </w:numPr>
        <w:tabs>
          <w:tab w:val="left" w:pos="1540"/>
        </w:tabs>
        <w:ind w:right="116"/>
        <w:jc w:val="both"/>
      </w:pPr>
      <w:r>
        <w:rPr>
          <w:spacing w:val="-3"/>
        </w:rPr>
        <w:t>When possible specify an installation system from a single setting material manufacturer/source to ensure compatibility and warranty.</w:t>
      </w:r>
    </w:p>
    <w:p w14:paraId="42438B50" w14:textId="77777777" w:rsidR="000D6F65" w:rsidRDefault="000D6F65">
      <w:pPr>
        <w:spacing w:before="10"/>
        <w:rPr>
          <w:rFonts w:ascii="Arial" w:eastAsia="Arial" w:hAnsi="Arial" w:cs="Arial"/>
          <w:sz w:val="20"/>
          <w:szCs w:val="20"/>
        </w:rPr>
      </w:pPr>
    </w:p>
    <w:p w14:paraId="3444565A" w14:textId="77777777" w:rsidR="000D6F65" w:rsidRPr="00D73D68" w:rsidRDefault="00042624" w:rsidP="00902A39">
      <w:pPr>
        <w:pStyle w:val="BodyText"/>
        <w:numPr>
          <w:ilvl w:val="2"/>
          <w:numId w:val="4"/>
        </w:numPr>
        <w:tabs>
          <w:tab w:val="left" w:pos="1540"/>
        </w:tabs>
        <w:ind w:right="114"/>
        <w:jc w:val="both"/>
      </w:pPr>
      <w:r w:rsidRPr="00D42205">
        <w:rPr>
          <w:spacing w:val="-1"/>
        </w:rPr>
        <w:t>Install</w:t>
      </w:r>
      <w:r w:rsidRPr="00D42205">
        <w:rPr>
          <w:spacing w:val="10"/>
        </w:rPr>
        <w:t xml:space="preserve"> </w:t>
      </w:r>
      <w:r w:rsidRPr="00D42205">
        <w:rPr>
          <w:spacing w:val="-2"/>
        </w:rPr>
        <w:t>expansion</w:t>
      </w:r>
      <w:r w:rsidRPr="00D42205">
        <w:rPr>
          <w:spacing w:val="5"/>
        </w:rPr>
        <w:t xml:space="preserve"> </w:t>
      </w:r>
      <w:r w:rsidRPr="00D42205">
        <w:rPr>
          <w:spacing w:val="-2"/>
        </w:rPr>
        <w:t>and</w:t>
      </w:r>
      <w:r w:rsidRPr="00D42205">
        <w:rPr>
          <w:spacing w:val="5"/>
        </w:rPr>
        <w:t xml:space="preserve"> </w:t>
      </w:r>
      <w:r w:rsidRPr="00D42205">
        <w:t>control</w:t>
      </w:r>
      <w:r w:rsidRPr="00D42205">
        <w:rPr>
          <w:spacing w:val="10"/>
        </w:rPr>
        <w:t xml:space="preserve"> </w:t>
      </w:r>
      <w:r w:rsidRPr="00D42205">
        <w:rPr>
          <w:spacing w:val="-1"/>
        </w:rPr>
        <w:t>joints</w:t>
      </w:r>
      <w:r w:rsidRPr="00D42205">
        <w:rPr>
          <w:spacing w:val="2"/>
        </w:rPr>
        <w:t xml:space="preserve"> </w:t>
      </w:r>
      <w:r w:rsidRPr="00D42205">
        <w:rPr>
          <w:spacing w:val="1"/>
        </w:rPr>
        <w:t>in</w:t>
      </w:r>
      <w:r w:rsidRPr="00D42205">
        <w:rPr>
          <w:spacing w:val="5"/>
        </w:rPr>
        <w:t xml:space="preserve"> </w:t>
      </w:r>
      <w:r w:rsidRPr="00D42205">
        <w:rPr>
          <w:spacing w:val="-1"/>
        </w:rPr>
        <w:t>accordance</w:t>
      </w:r>
      <w:r w:rsidRPr="00D42205">
        <w:rPr>
          <w:spacing w:val="10"/>
        </w:rPr>
        <w:t xml:space="preserve"> </w:t>
      </w:r>
      <w:r w:rsidRPr="00D42205">
        <w:rPr>
          <w:spacing w:val="-1"/>
        </w:rPr>
        <w:t>with</w:t>
      </w:r>
      <w:r w:rsidRPr="00D42205">
        <w:rPr>
          <w:spacing w:val="10"/>
        </w:rPr>
        <w:t xml:space="preserve"> </w:t>
      </w:r>
      <w:r w:rsidRPr="00D42205">
        <w:rPr>
          <w:spacing w:val="-1"/>
        </w:rPr>
        <w:t>TCNA</w:t>
      </w:r>
      <w:r w:rsidRPr="00D42205">
        <w:rPr>
          <w:spacing w:val="7"/>
        </w:rPr>
        <w:t xml:space="preserve"> </w:t>
      </w:r>
      <w:r w:rsidRPr="00D42205">
        <w:rPr>
          <w:spacing w:val="-1"/>
        </w:rPr>
        <w:t>method</w:t>
      </w:r>
      <w:r w:rsidRPr="00D42205">
        <w:rPr>
          <w:spacing w:val="5"/>
        </w:rPr>
        <w:t xml:space="preserve"> </w:t>
      </w:r>
      <w:r w:rsidRPr="00D42205">
        <w:rPr>
          <w:spacing w:val="-1"/>
        </w:rPr>
        <w:t>EJ171.</w:t>
      </w:r>
      <w:r w:rsidRPr="00D42205">
        <w:rPr>
          <w:spacing w:val="15"/>
        </w:rPr>
        <w:t xml:space="preserve"> </w:t>
      </w:r>
      <w:r w:rsidRPr="00D42205">
        <w:rPr>
          <w:spacing w:val="-1"/>
        </w:rPr>
        <w:t>Movement</w:t>
      </w:r>
      <w:r w:rsidRPr="00D42205">
        <w:rPr>
          <w:spacing w:val="49"/>
        </w:rPr>
        <w:t xml:space="preserve"> </w:t>
      </w:r>
      <w:r w:rsidRPr="00D42205">
        <w:rPr>
          <w:spacing w:val="-1"/>
        </w:rPr>
        <w:t>joints</w:t>
      </w:r>
      <w:r w:rsidRPr="00D42205">
        <w:rPr>
          <w:spacing w:val="-3"/>
        </w:rPr>
        <w:t xml:space="preserve"> </w:t>
      </w:r>
      <w:r w:rsidRPr="00D42205">
        <w:rPr>
          <w:spacing w:val="1"/>
        </w:rPr>
        <w:t>in</w:t>
      </w:r>
      <w:r w:rsidRPr="00D42205">
        <w:rPr>
          <w:spacing w:val="-5"/>
        </w:rPr>
        <w:t xml:space="preserve"> </w:t>
      </w:r>
      <w:r w:rsidRPr="00D42205">
        <w:rPr>
          <w:spacing w:val="-1"/>
        </w:rPr>
        <w:t>the</w:t>
      </w:r>
      <w:r w:rsidRPr="00D42205">
        <w:t xml:space="preserve"> </w:t>
      </w:r>
      <w:r w:rsidRPr="00D42205">
        <w:rPr>
          <w:spacing w:val="-2"/>
        </w:rPr>
        <w:t>substrate</w:t>
      </w:r>
      <w:r w:rsidRPr="00D42205">
        <w:t xml:space="preserve"> </w:t>
      </w:r>
      <w:r w:rsidRPr="00D42205">
        <w:rPr>
          <w:spacing w:val="-1"/>
        </w:rPr>
        <w:t>must</w:t>
      </w:r>
      <w:r w:rsidRPr="00D42205">
        <w:rPr>
          <w:spacing w:val="3"/>
        </w:rPr>
        <w:t xml:space="preserve"> </w:t>
      </w:r>
      <w:r w:rsidRPr="00D42205">
        <w:rPr>
          <w:spacing w:val="-2"/>
        </w:rPr>
        <w:t>not</w:t>
      </w:r>
      <w:r w:rsidRPr="00D42205">
        <w:rPr>
          <w:spacing w:val="3"/>
        </w:rPr>
        <w:t xml:space="preserve"> </w:t>
      </w:r>
      <w:r w:rsidRPr="00D42205">
        <w:rPr>
          <w:spacing w:val="-1"/>
        </w:rPr>
        <w:t>be</w:t>
      </w:r>
      <w:r w:rsidRPr="00D42205">
        <w:t xml:space="preserve"> </w:t>
      </w:r>
      <w:r w:rsidRPr="00D42205">
        <w:rPr>
          <w:spacing w:val="-2"/>
        </w:rPr>
        <w:t>bridged</w:t>
      </w:r>
      <w:r w:rsidRPr="00D42205">
        <w:t xml:space="preserve"> </w:t>
      </w:r>
      <w:r w:rsidRPr="00D42205">
        <w:rPr>
          <w:spacing w:val="-1"/>
        </w:rPr>
        <w:t>with</w:t>
      </w:r>
      <w:r w:rsidRPr="00D42205">
        <w:rPr>
          <w:spacing w:val="-5"/>
        </w:rPr>
        <w:t xml:space="preserve"> </w:t>
      </w:r>
      <w:r w:rsidRPr="00D42205">
        <w:rPr>
          <w:spacing w:val="-1"/>
        </w:rPr>
        <w:t>the</w:t>
      </w:r>
      <w:r w:rsidRPr="00D42205">
        <w:t xml:space="preserve"> </w:t>
      </w:r>
      <w:r w:rsidR="00346EF3" w:rsidRPr="00D42205">
        <w:rPr>
          <w:spacing w:val="-1"/>
        </w:rPr>
        <w:t xml:space="preserve">thin porcelain </w:t>
      </w:r>
      <w:r w:rsidRPr="00D42205">
        <w:rPr>
          <w:spacing w:val="-1"/>
        </w:rPr>
        <w:t>tile</w:t>
      </w:r>
      <w:r w:rsidRPr="00D42205">
        <w:rPr>
          <w:spacing w:val="-2"/>
        </w:rPr>
        <w:t>.</w:t>
      </w:r>
    </w:p>
    <w:p w14:paraId="3CB18FD0" w14:textId="77777777" w:rsidR="003E7987" w:rsidRPr="001A5DF5" w:rsidRDefault="003E7987" w:rsidP="00D73D68">
      <w:pPr>
        <w:pStyle w:val="ListParagraph"/>
      </w:pPr>
    </w:p>
    <w:p w14:paraId="02E70598" w14:textId="77777777" w:rsidR="003E7987" w:rsidRPr="00D42205" w:rsidRDefault="003E7987" w:rsidP="00902A39">
      <w:pPr>
        <w:pStyle w:val="BodyText"/>
        <w:numPr>
          <w:ilvl w:val="2"/>
          <w:numId w:val="4"/>
        </w:numPr>
        <w:tabs>
          <w:tab w:val="left" w:pos="1540"/>
        </w:tabs>
        <w:ind w:right="114"/>
        <w:jc w:val="both"/>
      </w:pPr>
      <w:r w:rsidRPr="00D42205">
        <w:t>Interior walls and floors:</w:t>
      </w:r>
    </w:p>
    <w:p w14:paraId="73CE4253" w14:textId="77777777" w:rsidR="003E7987" w:rsidRPr="001A5DF5" w:rsidRDefault="003E7987" w:rsidP="00D73D68">
      <w:pPr>
        <w:pStyle w:val="ListParagraph"/>
      </w:pPr>
    </w:p>
    <w:p w14:paraId="4AD36D81" w14:textId="77777777" w:rsidR="00A5286B" w:rsidRPr="00D42205" w:rsidRDefault="00A5286B" w:rsidP="00902A39">
      <w:pPr>
        <w:pStyle w:val="BodyText"/>
        <w:numPr>
          <w:ilvl w:val="3"/>
          <w:numId w:val="4"/>
        </w:numPr>
        <w:tabs>
          <w:tab w:val="left" w:pos="1540"/>
        </w:tabs>
        <w:ind w:right="114"/>
      </w:pPr>
      <w:r w:rsidRPr="00D42205">
        <w:t xml:space="preserve">For interior walls and floors an </w:t>
      </w:r>
      <w:r w:rsidR="006A2A25" w:rsidRPr="00D42205">
        <w:t>1/8-inch</w:t>
      </w:r>
      <w:r w:rsidRPr="00D42205">
        <w:t xml:space="preserve"> movement joint installed every 20 feet will accommodate the needed movement of the tile layer on grade, below grade, or above grade* (all other requirements such as perimeter joints </w:t>
      </w:r>
      <w:r w:rsidR="006A2A25" w:rsidRPr="00D42205">
        <w:t>etc.</w:t>
      </w:r>
      <w:r w:rsidRPr="00D42205">
        <w:t xml:space="preserve"> in EJ-171 should followed) </w:t>
      </w:r>
    </w:p>
    <w:p w14:paraId="2C1CC84E" w14:textId="77777777" w:rsidR="00A5286B" w:rsidRPr="00D42205" w:rsidRDefault="00A5286B" w:rsidP="00D73D68">
      <w:pPr>
        <w:pStyle w:val="BodyText"/>
        <w:tabs>
          <w:tab w:val="left" w:pos="1540"/>
        </w:tabs>
        <w:ind w:left="2351" w:right="114" w:firstLine="0"/>
      </w:pPr>
      <w:r w:rsidRPr="00D42205">
        <w:t xml:space="preserve"> </w:t>
      </w:r>
    </w:p>
    <w:p w14:paraId="673D1507" w14:textId="77777777" w:rsidR="00A74580" w:rsidRPr="00D73D68" w:rsidRDefault="00A74580" w:rsidP="00D73D68">
      <w:pPr>
        <w:pStyle w:val="BodyText"/>
        <w:tabs>
          <w:tab w:val="left" w:pos="1540"/>
        </w:tabs>
        <w:ind w:left="2351" w:right="114" w:firstLine="0"/>
        <w:rPr>
          <w:i/>
          <w:sz w:val="18"/>
          <w:szCs w:val="18"/>
        </w:rPr>
      </w:pPr>
      <w:r w:rsidRPr="00D73D68">
        <w:rPr>
          <w:i/>
          <w:sz w:val="18"/>
          <w:szCs w:val="18"/>
        </w:rPr>
        <w:t>*Assuming a class 25 sealant</w:t>
      </w:r>
      <w:r w:rsidR="00A5286B" w:rsidRPr="00D73D68">
        <w:rPr>
          <w:i/>
          <w:sz w:val="18"/>
          <w:szCs w:val="18"/>
        </w:rPr>
        <w:t xml:space="preserve"> installed at 70°F, </w:t>
      </w:r>
      <w:r w:rsidRPr="00D73D68">
        <w:rPr>
          <w:i/>
          <w:sz w:val="18"/>
          <w:szCs w:val="18"/>
        </w:rPr>
        <w:t>using a high temperature of 105°F</w:t>
      </w:r>
      <w:r w:rsidR="00A5286B" w:rsidRPr="00D73D68">
        <w:rPr>
          <w:i/>
          <w:sz w:val="18"/>
          <w:szCs w:val="18"/>
        </w:rPr>
        <w:t xml:space="preserve"> </w:t>
      </w:r>
      <w:r w:rsidRPr="00D73D68">
        <w:rPr>
          <w:i/>
          <w:sz w:val="18"/>
          <w:szCs w:val="18"/>
        </w:rPr>
        <w:t xml:space="preserve">and a </w:t>
      </w:r>
      <w:r w:rsidR="00A5286B" w:rsidRPr="00D73D68">
        <w:rPr>
          <w:i/>
          <w:sz w:val="18"/>
          <w:szCs w:val="18"/>
        </w:rPr>
        <w:t>low</w:t>
      </w:r>
      <w:r w:rsidRPr="00D73D68">
        <w:rPr>
          <w:i/>
          <w:sz w:val="18"/>
          <w:szCs w:val="18"/>
        </w:rPr>
        <w:t xml:space="preserve"> temperature</w:t>
      </w:r>
      <w:r w:rsidR="00A5286B" w:rsidRPr="00D73D68">
        <w:rPr>
          <w:i/>
          <w:sz w:val="18"/>
          <w:szCs w:val="18"/>
        </w:rPr>
        <w:t xml:space="preserve"> of 40°F.</w:t>
      </w:r>
    </w:p>
    <w:p w14:paraId="2D5C8C54" w14:textId="77777777" w:rsidR="00A5286B" w:rsidRDefault="00A5286B" w:rsidP="00D73D68">
      <w:pPr>
        <w:pStyle w:val="BodyText"/>
        <w:tabs>
          <w:tab w:val="left" w:pos="1540"/>
        </w:tabs>
        <w:ind w:left="2351" w:right="114" w:firstLine="0"/>
        <w:rPr>
          <w:sz w:val="18"/>
          <w:szCs w:val="18"/>
        </w:rPr>
      </w:pPr>
      <w:r w:rsidRPr="00D73D68">
        <w:rPr>
          <w:i/>
          <w:sz w:val="18"/>
          <w:szCs w:val="18"/>
        </w:rPr>
        <w:t>If specific movement joint requirements need to be calculated, use the anticipated temperature differentials, the appropriate class of sealant (25 or 12.5) and a thermal expansion coefficient of 6.5 x 10</w:t>
      </w:r>
      <w:r w:rsidRPr="00D73D68">
        <w:rPr>
          <w:i/>
          <w:sz w:val="18"/>
          <w:szCs w:val="18"/>
          <w:vertAlign w:val="superscript"/>
        </w:rPr>
        <w:t>-</w:t>
      </w:r>
      <w:r w:rsidRPr="00D73D68">
        <w:rPr>
          <w:i/>
          <w:sz w:val="18"/>
          <w:szCs w:val="18"/>
        </w:rPr>
        <w:t xml:space="preserve">6 in/in/°C.  </w:t>
      </w:r>
    </w:p>
    <w:p w14:paraId="528043BD" w14:textId="77777777" w:rsidR="006A2A25" w:rsidRDefault="006A2A25" w:rsidP="006A2A25">
      <w:pPr>
        <w:pStyle w:val="BodyText"/>
        <w:tabs>
          <w:tab w:val="left" w:pos="1540"/>
        </w:tabs>
        <w:ind w:right="114"/>
        <w:rPr>
          <w:sz w:val="18"/>
          <w:szCs w:val="18"/>
        </w:rPr>
      </w:pPr>
    </w:p>
    <w:p w14:paraId="1DB37F9B" w14:textId="77777777" w:rsidR="006A2A25" w:rsidRPr="006A2A25" w:rsidRDefault="006A2A25" w:rsidP="006A2A25">
      <w:pPr>
        <w:pStyle w:val="BodyText"/>
        <w:numPr>
          <w:ilvl w:val="3"/>
          <w:numId w:val="4"/>
        </w:numPr>
        <w:tabs>
          <w:tab w:val="left" w:pos="1540"/>
        </w:tabs>
        <w:ind w:right="114"/>
        <w:rPr>
          <w:sz w:val="18"/>
          <w:szCs w:val="18"/>
        </w:rPr>
      </w:pPr>
      <w:r>
        <w:rPr>
          <w:sz w:val="18"/>
          <w:szCs w:val="18"/>
        </w:rPr>
        <w:t>For floors subjected to heavy/hard rubber wheel rolling loads commercial grade pre-fabricated movement joints should be used in lieu of sealant</w:t>
      </w:r>
      <w:r w:rsidR="0024269E">
        <w:rPr>
          <w:sz w:val="18"/>
          <w:szCs w:val="18"/>
        </w:rPr>
        <w:t xml:space="preserve"> to maximize edge protection of the 5.6.  </w:t>
      </w:r>
      <w:r>
        <w:rPr>
          <w:sz w:val="18"/>
          <w:szCs w:val="18"/>
        </w:rPr>
        <w:t xml:space="preserve"> </w:t>
      </w:r>
    </w:p>
    <w:p w14:paraId="0A331DE7" w14:textId="77777777" w:rsidR="003E7987" w:rsidRPr="00D42205" w:rsidRDefault="003E7987" w:rsidP="00D73D68">
      <w:pPr>
        <w:pStyle w:val="BodyText"/>
        <w:tabs>
          <w:tab w:val="left" w:pos="1540"/>
        </w:tabs>
        <w:ind w:left="2351" w:right="114" w:firstLine="0"/>
      </w:pPr>
    </w:p>
    <w:p w14:paraId="660ECA0F" w14:textId="77777777" w:rsidR="000D6F65" w:rsidRPr="00D42205" w:rsidRDefault="000D6F65">
      <w:pPr>
        <w:spacing w:before="10"/>
        <w:rPr>
          <w:rFonts w:ascii="Arial" w:eastAsia="Arial" w:hAnsi="Arial" w:cs="Arial"/>
          <w:sz w:val="20"/>
          <w:szCs w:val="20"/>
        </w:rPr>
      </w:pPr>
    </w:p>
    <w:p w14:paraId="606A828E" w14:textId="77777777" w:rsidR="00346EF3" w:rsidRPr="001823E4" w:rsidRDefault="00042624" w:rsidP="00902A39">
      <w:pPr>
        <w:pStyle w:val="BodyText"/>
        <w:numPr>
          <w:ilvl w:val="2"/>
          <w:numId w:val="4"/>
        </w:numPr>
        <w:tabs>
          <w:tab w:val="left" w:pos="1540"/>
        </w:tabs>
        <w:ind w:right="110"/>
        <w:rPr>
          <w:spacing w:val="-1"/>
        </w:rPr>
      </w:pPr>
      <w:r w:rsidRPr="00D42205">
        <w:rPr>
          <w:spacing w:val="-1"/>
        </w:rPr>
        <w:t>Exterior</w:t>
      </w:r>
      <w:r w:rsidRPr="00D42205">
        <w:rPr>
          <w:spacing w:val="2"/>
        </w:rPr>
        <w:t xml:space="preserve"> </w:t>
      </w:r>
      <w:r w:rsidRPr="00D42205">
        <w:rPr>
          <w:spacing w:val="-2"/>
        </w:rPr>
        <w:t>walls:</w:t>
      </w:r>
      <w:r w:rsidRPr="00D42205">
        <w:rPr>
          <w:spacing w:val="3"/>
        </w:rPr>
        <w:t xml:space="preserve"> </w:t>
      </w:r>
    </w:p>
    <w:p w14:paraId="711F6B02" w14:textId="77777777" w:rsidR="001823E4" w:rsidRDefault="001823E4" w:rsidP="001823E4">
      <w:pPr>
        <w:pStyle w:val="BodyText"/>
        <w:tabs>
          <w:tab w:val="left" w:pos="1540"/>
        </w:tabs>
        <w:ind w:right="110"/>
        <w:rPr>
          <w:spacing w:val="-1"/>
        </w:rPr>
      </w:pPr>
    </w:p>
    <w:p w14:paraId="5D591B5E" w14:textId="77777777" w:rsidR="001823E4" w:rsidRPr="00D42205" w:rsidRDefault="001823E4" w:rsidP="001823E4">
      <w:pPr>
        <w:pStyle w:val="BodyText"/>
        <w:numPr>
          <w:ilvl w:val="3"/>
          <w:numId w:val="4"/>
        </w:numPr>
        <w:tabs>
          <w:tab w:val="left" w:pos="1540"/>
        </w:tabs>
        <w:ind w:right="110"/>
        <w:rPr>
          <w:spacing w:val="-1"/>
        </w:rPr>
      </w:pPr>
      <w:r>
        <w:rPr>
          <w:spacing w:val="-1"/>
        </w:rPr>
        <w:t>ANSI A108.20</w:t>
      </w:r>
    </w:p>
    <w:p w14:paraId="3E7BD7DD" w14:textId="77777777" w:rsidR="00346EF3" w:rsidRPr="00D42205" w:rsidRDefault="00346EF3" w:rsidP="00346EF3">
      <w:pPr>
        <w:pStyle w:val="ListParagraph"/>
        <w:rPr>
          <w:spacing w:val="-1"/>
        </w:rPr>
      </w:pPr>
    </w:p>
    <w:p w14:paraId="301516A6" w14:textId="77777777" w:rsidR="00346EF3" w:rsidRPr="00D42205" w:rsidRDefault="00346EF3" w:rsidP="00902A39">
      <w:pPr>
        <w:pStyle w:val="BodyText"/>
        <w:numPr>
          <w:ilvl w:val="3"/>
          <w:numId w:val="4"/>
        </w:numPr>
        <w:tabs>
          <w:tab w:val="left" w:pos="1540"/>
        </w:tabs>
        <w:ind w:right="110"/>
        <w:rPr>
          <w:spacing w:val="-1"/>
        </w:rPr>
      </w:pPr>
      <w:r w:rsidRPr="00D42205">
        <w:rPr>
          <w:spacing w:val="-1"/>
        </w:rPr>
        <w:t xml:space="preserve">Movement </w:t>
      </w:r>
      <w:r w:rsidR="004B5AFF">
        <w:rPr>
          <w:spacing w:val="-1"/>
        </w:rPr>
        <w:t>Joints:  Installation of</w:t>
      </w:r>
      <w:r w:rsidRPr="00D42205">
        <w:rPr>
          <w:spacing w:val="-1"/>
        </w:rPr>
        <w:t xml:space="preserve"> 3+ and 5.6 on exterior walls will be in accordance with the applicable Tile Council of North America (TCNA) Handbook exterior wall details.  Movement joints shall </w:t>
      </w:r>
      <w:proofErr w:type="gramStart"/>
      <w:r w:rsidRPr="00D42205">
        <w:rPr>
          <w:spacing w:val="-1"/>
        </w:rPr>
        <w:t>be in compliance with</w:t>
      </w:r>
      <w:proofErr w:type="gramEnd"/>
      <w:r w:rsidRPr="00D42205">
        <w:rPr>
          <w:spacing w:val="-1"/>
        </w:rPr>
        <w:t xml:space="preserve"> EJ-171 of the current TCNA Handbook.  While the size and interval of movement joints must be in accordance with the TCNA guidelines and specified by the architectural/engineering authority with strict attention to the </w:t>
      </w:r>
      <w:r w:rsidRPr="00D42205">
        <w:rPr>
          <w:spacing w:val="-1"/>
        </w:rPr>
        <w:lastRenderedPageBreak/>
        <w:t xml:space="preserve">environmental demands of the project, at a minimum Crossville recommends that all joints be at least 3/16 inch and all joints treated as soft joints (no </w:t>
      </w:r>
      <w:r w:rsidR="006A2A25" w:rsidRPr="00D42205">
        <w:rPr>
          <w:spacing w:val="-1"/>
        </w:rPr>
        <w:t>hard-grouting</w:t>
      </w:r>
      <w:r w:rsidRPr="00D42205">
        <w:rPr>
          <w:spacing w:val="-1"/>
        </w:rPr>
        <w:t xml:space="preserve"> materials in any </w:t>
      </w:r>
      <w:r w:rsidR="006A2A25" w:rsidRPr="00D42205">
        <w:rPr>
          <w:spacing w:val="-1"/>
        </w:rPr>
        <w:t>joint)</w:t>
      </w:r>
      <w:r w:rsidR="006A2A25" w:rsidRPr="00D73D68">
        <w:rPr>
          <w:spacing w:val="-1"/>
        </w:rPr>
        <w:t xml:space="preserve"> *</w:t>
      </w:r>
      <w:r w:rsidR="004B5AFF">
        <w:rPr>
          <w:spacing w:val="-1"/>
        </w:rPr>
        <w:t>. Tile panels</w:t>
      </w:r>
      <w:r w:rsidRPr="00D42205">
        <w:rPr>
          <w:spacing w:val="-1"/>
        </w:rPr>
        <w:t xml:space="preserve"> have similar expansion and contraction characteristics when compared to traditional thickness porcelain tile, their thinner nature means that they will reach maximum thermal gain and cycle through expansion/contraction more rapidly than a traditional thickness tile.  For this reason, proper movement accommodation is extremely critical for success of the installation. </w:t>
      </w:r>
    </w:p>
    <w:p w14:paraId="34129E38" w14:textId="77777777" w:rsidR="00A5286B" w:rsidRPr="00D42205" w:rsidRDefault="00A5286B" w:rsidP="00D73D68">
      <w:pPr>
        <w:pStyle w:val="BodyText"/>
        <w:tabs>
          <w:tab w:val="left" w:pos="1540"/>
        </w:tabs>
        <w:ind w:right="110"/>
        <w:rPr>
          <w:i/>
          <w:spacing w:val="-1"/>
          <w:sz w:val="16"/>
          <w:szCs w:val="16"/>
        </w:rPr>
      </w:pPr>
      <w:r w:rsidRPr="00D42205">
        <w:rPr>
          <w:i/>
          <w:spacing w:val="-1"/>
          <w:sz w:val="16"/>
          <w:szCs w:val="16"/>
        </w:rPr>
        <w:tab/>
      </w:r>
      <w:r w:rsidRPr="00D42205">
        <w:rPr>
          <w:i/>
          <w:spacing w:val="-1"/>
          <w:sz w:val="16"/>
          <w:szCs w:val="16"/>
        </w:rPr>
        <w:tab/>
      </w:r>
    </w:p>
    <w:p w14:paraId="494CA1DC" w14:textId="77777777" w:rsidR="00346EF3" w:rsidRPr="00D42205" w:rsidRDefault="00A74580" w:rsidP="00D73D68">
      <w:pPr>
        <w:pStyle w:val="BodyText"/>
        <w:tabs>
          <w:tab w:val="left" w:pos="1540"/>
        </w:tabs>
        <w:ind w:left="2351" w:right="110" w:firstLine="0"/>
        <w:rPr>
          <w:i/>
          <w:spacing w:val="-1"/>
          <w:sz w:val="16"/>
          <w:szCs w:val="16"/>
        </w:rPr>
      </w:pPr>
      <w:r w:rsidRPr="00D73D68">
        <w:rPr>
          <w:i/>
          <w:spacing w:val="-1"/>
          <w:sz w:val="16"/>
          <w:szCs w:val="16"/>
        </w:rPr>
        <w:t>*</w:t>
      </w:r>
      <w:r w:rsidR="00346EF3" w:rsidRPr="00D42205">
        <w:rPr>
          <w:i/>
          <w:spacing w:val="-1"/>
          <w:sz w:val="16"/>
          <w:szCs w:val="16"/>
        </w:rPr>
        <w:t>Note:  Joint width calculations were done using a coefficient of thermal expansion of 6.5x10</w:t>
      </w:r>
      <w:r w:rsidR="00346EF3" w:rsidRPr="00D73D68">
        <w:rPr>
          <w:i/>
          <w:spacing w:val="-1"/>
          <w:sz w:val="16"/>
          <w:szCs w:val="16"/>
          <w:vertAlign w:val="superscript"/>
        </w:rPr>
        <w:t>-</w:t>
      </w:r>
      <w:r w:rsidR="00346EF3" w:rsidRPr="00D42205">
        <w:rPr>
          <w:i/>
          <w:spacing w:val="-1"/>
          <w:sz w:val="16"/>
          <w:szCs w:val="16"/>
        </w:rPr>
        <w:t>6 in/in/</w:t>
      </w:r>
      <w:r w:rsidR="003E7987" w:rsidRPr="00D42205">
        <w:rPr>
          <w:i/>
          <w:spacing w:val="-1"/>
          <w:sz w:val="16"/>
          <w:szCs w:val="16"/>
        </w:rPr>
        <w:t xml:space="preserve">°C </w:t>
      </w:r>
      <w:r w:rsidR="004B5AFF">
        <w:rPr>
          <w:i/>
          <w:spacing w:val="-1"/>
          <w:sz w:val="16"/>
          <w:szCs w:val="16"/>
        </w:rPr>
        <w:t>for the tile panels</w:t>
      </w:r>
      <w:r w:rsidR="00346EF3" w:rsidRPr="00D42205">
        <w:rPr>
          <w:i/>
          <w:spacing w:val="-1"/>
          <w:sz w:val="16"/>
          <w:szCs w:val="16"/>
        </w:rPr>
        <w:t xml:space="preserve"> and installation of a class 25 sealant material at 70</w:t>
      </w:r>
      <w:r w:rsidR="003E7987" w:rsidRPr="00D42205">
        <w:rPr>
          <w:i/>
          <w:spacing w:val="-1"/>
          <w:sz w:val="16"/>
          <w:szCs w:val="16"/>
        </w:rPr>
        <w:t>°F</w:t>
      </w:r>
      <w:r w:rsidR="00346EF3" w:rsidRPr="00D42205">
        <w:rPr>
          <w:i/>
          <w:spacing w:val="-1"/>
          <w:sz w:val="16"/>
          <w:szCs w:val="16"/>
        </w:rPr>
        <w:t xml:space="preserve">, </w:t>
      </w:r>
      <w:r w:rsidRPr="00D73D68">
        <w:rPr>
          <w:i/>
          <w:spacing w:val="-1"/>
          <w:sz w:val="16"/>
          <w:szCs w:val="16"/>
        </w:rPr>
        <w:t>using</w:t>
      </w:r>
      <w:r w:rsidR="00346EF3" w:rsidRPr="00D42205">
        <w:rPr>
          <w:i/>
          <w:spacing w:val="-1"/>
          <w:sz w:val="16"/>
          <w:szCs w:val="16"/>
        </w:rPr>
        <w:t xml:space="preserve"> a high temperature of </w:t>
      </w:r>
      <w:r w:rsidR="003E7987" w:rsidRPr="00D42205">
        <w:rPr>
          <w:i/>
          <w:spacing w:val="-1"/>
          <w:sz w:val="16"/>
          <w:szCs w:val="16"/>
        </w:rPr>
        <w:t xml:space="preserve">190°F </w:t>
      </w:r>
      <w:r w:rsidR="00346EF3" w:rsidRPr="00D42205">
        <w:rPr>
          <w:i/>
          <w:spacing w:val="-1"/>
          <w:sz w:val="16"/>
          <w:szCs w:val="16"/>
        </w:rPr>
        <w:t>and a low temperature of -</w:t>
      </w:r>
      <w:r w:rsidR="003E7987" w:rsidRPr="00D42205">
        <w:rPr>
          <w:i/>
          <w:spacing w:val="-1"/>
          <w:sz w:val="16"/>
          <w:szCs w:val="16"/>
        </w:rPr>
        <w:t>30°F</w:t>
      </w:r>
      <w:r w:rsidRPr="00D73D68">
        <w:rPr>
          <w:i/>
          <w:spacing w:val="-1"/>
          <w:sz w:val="16"/>
          <w:szCs w:val="16"/>
        </w:rPr>
        <w:t>.</w:t>
      </w:r>
    </w:p>
    <w:p w14:paraId="1BEA54C2" w14:textId="77777777" w:rsidR="00A5286B" w:rsidRPr="00D42205" w:rsidRDefault="00A5286B" w:rsidP="00346EF3">
      <w:pPr>
        <w:pStyle w:val="BodyText"/>
        <w:tabs>
          <w:tab w:val="left" w:pos="1540"/>
        </w:tabs>
        <w:ind w:left="2880" w:right="110" w:firstLine="0"/>
        <w:rPr>
          <w:i/>
          <w:spacing w:val="-1"/>
          <w:sz w:val="16"/>
          <w:szCs w:val="16"/>
        </w:rPr>
      </w:pPr>
    </w:p>
    <w:p w14:paraId="07C2562B" w14:textId="77777777" w:rsidR="00346EF3" w:rsidRDefault="00A74580" w:rsidP="00346EF3">
      <w:pPr>
        <w:pStyle w:val="BodyText"/>
        <w:tabs>
          <w:tab w:val="left" w:pos="1540"/>
        </w:tabs>
        <w:ind w:left="2351" w:right="110" w:firstLine="0"/>
      </w:pPr>
      <w:r w:rsidRPr="00D73D68">
        <w:rPr>
          <w:sz w:val="18"/>
          <w:szCs w:val="18"/>
          <w:u w:val="single"/>
        </w:rPr>
        <w:t xml:space="preserve">Cap Flashing: </w:t>
      </w:r>
      <w:r w:rsidRPr="00D73D68">
        <w:rPr>
          <w:sz w:val="18"/>
          <w:szCs w:val="18"/>
        </w:rPr>
        <w:t xml:space="preserve">The elimination of water intrusion into the bond coat is extremely critical for success of any exterior applied veneer.  Proper detailing of capping and/or flashing at the roof line or at the top of the exposed tile layer is necessary.  If not properly specified and installed, efflorescence, latex leaching, and freeze thaw damage can occur.   </w:t>
      </w:r>
    </w:p>
    <w:p w14:paraId="4570723B" w14:textId="77777777" w:rsidR="000D6F65" w:rsidRDefault="000D6F65">
      <w:pPr>
        <w:spacing w:before="10"/>
        <w:rPr>
          <w:rFonts w:ascii="Arial" w:eastAsia="Arial" w:hAnsi="Arial" w:cs="Arial"/>
          <w:sz w:val="20"/>
          <w:szCs w:val="20"/>
        </w:rPr>
      </w:pPr>
    </w:p>
    <w:p w14:paraId="05DB2DA2" w14:textId="77777777" w:rsidR="00A5286B" w:rsidRDefault="00A5286B">
      <w:pPr>
        <w:spacing w:before="10"/>
        <w:rPr>
          <w:rFonts w:ascii="Arial" w:eastAsia="Arial" w:hAnsi="Arial" w:cs="Arial"/>
          <w:sz w:val="20"/>
          <w:szCs w:val="20"/>
        </w:rPr>
      </w:pPr>
    </w:p>
    <w:p w14:paraId="0B7E35A6" w14:textId="77777777" w:rsidR="00395574" w:rsidRPr="00395574" w:rsidRDefault="00395574" w:rsidP="00395574">
      <w:pPr>
        <w:pStyle w:val="BodyText"/>
        <w:tabs>
          <w:tab w:val="left" w:pos="820"/>
        </w:tabs>
        <w:ind w:left="820" w:firstLine="0"/>
      </w:pPr>
      <w:bookmarkStart w:id="0" w:name="_GoBack"/>
      <w:bookmarkEnd w:id="0"/>
    </w:p>
    <w:p w14:paraId="03DCDA54" w14:textId="77777777" w:rsidR="000D6F65" w:rsidRDefault="00042624" w:rsidP="00902A39">
      <w:pPr>
        <w:pStyle w:val="BodyText"/>
        <w:numPr>
          <w:ilvl w:val="1"/>
          <w:numId w:val="4"/>
        </w:numPr>
        <w:tabs>
          <w:tab w:val="left" w:pos="820"/>
        </w:tabs>
      </w:pPr>
      <w:r>
        <w:rPr>
          <w:spacing w:val="-2"/>
        </w:rPr>
        <w:t>GROUTING</w:t>
      </w:r>
    </w:p>
    <w:p w14:paraId="4AB084C2" w14:textId="77777777" w:rsidR="000D6F65" w:rsidRDefault="000D6F65">
      <w:pPr>
        <w:spacing w:before="10"/>
        <w:rPr>
          <w:rFonts w:ascii="Arial" w:eastAsia="Arial" w:hAnsi="Arial" w:cs="Arial"/>
          <w:sz w:val="20"/>
          <w:szCs w:val="20"/>
        </w:rPr>
      </w:pPr>
    </w:p>
    <w:p w14:paraId="70E1E1D0" w14:textId="77777777" w:rsidR="000D6F65" w:rsidRDefault="00042624" w:rsidP="00902A39">
      <w:pPr>
        <w:pStyle w:val="BodyText"/>
        <w:numPr>
          <w:ilvl w:val="2"/>
          <w:numId w:val="4"/>
        </w:numPr>
        <w:tabs>
          <w:tab w:val="left" w:pos="1540"/>
        </w:tabs>
        <w:ind w:right="474"/>
      </w:pPr>
      <w:r>
        <w:rPr>
          <w:spacing w:val="-1"/>
        </w:rPr>
        <w:t>Grout</w:t>
      </w:r>
      <w:r>
        <w:rPr>
          <w:spacing w:val="-2"/>
        </w:rPr>
        <w:t xml:space="preserve"> </w:t>
      </w:r>
      <w:r>
        <w:rPr>
          <w:spacing w:val="-1"/>
        </w:rPr>
        <w:t>joints</w:t>
      </w:r>
      <w:r>
        <w:rPr>
          <w:spacing w:val="-3"/>
        </w:rPr>
        <w:t xml:space="preserve"> </w:t>
      </w:r>
      <w:r>
        <w:rPr>
          <w:spacing w:val="1"/>
        </w:rPr>
        <w:t>in</w:t>
      </w:r>
      <w:r>
        <w:t xml:space="preserve"> </w:t>
      </w:r>
      <w:r>
        <w:rPr>
          <w:spacing w:val="-2"/>
        </w:rPr>
        <w:t>accordance</w:t>
      </w:r>
      <w:r>
        <w:t xml:space="preserve"> </w:t>
      </w:r>
      <w:r>
        <w:rPr>
          <w:spacing w:val="-1"/>
        </w:rPr>
        <w:t>with</w:t>
      </w:r>
      <w:r w:rsidR="00BB4C55">
        <w:rPr>
          <w:spacing w:val="-1"/>
        </w:rPr>
        <w:t xml:space="preserve"> A108.19</w:t>
      </w:r>
      <w:r w:rsidR="001823E4">
        <w:rPr>
          <w:spacing w:val="-1"/>
        </w:rPr>
        <w:t xml:space="preserve"> or A108.20</w:t>
      </w:r>
      <w:r w:rsidR="00BB4C55">
        <w:rPr>
          <w:spacing w:val="-1"/>
        </w:rPr>
        <w:t xml:space="preserve">, </w:t>
      </w:r>
      <w:r>
        <w:rPr>
          <w:spacing w:val="-1"/>
        </w:rPr>
        <w:t>manufacturer's</w:t>
      </w:r>
      <w:r>
        <w:rPr>
          <w:spacing w:val="-8"/>
        </w:rPr>
        <w:t xml:space="preserve"> </w:t>
      </w:r>
      <w:r>
        <w:rPr>
          <w:spacing w:val="-1"/>
        </w:rPr>
        <w:t>instructions</w:t>
      </w:r>
      <w:r w:rsidR="00BB4C55">
        <w:rPr>
          <w:spacing w:val="-1"/>
        </w:rPr>
        <w:t>,</w:t>
      </w:r>
      <w:r>
        <w:rPr>
          <w:spacing w:val="-3"/>
        </w:rPr>
        <w:t xml:space="preserve"> </w:t>
      </w:r>
      <w:r>
        <w:rPr>
          <w:spacing w:val="-2"/>
        </w:rPr>
        <w:t>and</w:t>
      </w:r>
      <w:r>
        <w:t xml:space="preserve"> ANSI</w:t>
      </w:r>
      <w:r>
        <w:rPr>
          <w:spacing w:val="2"/>
        </w:rPr>
        <w:t xml:space="preserve"> </w:t>
      </w:r>
      <w:r>
        <w:rPr>
          <w:spacing w:val="-1"/>
        </w:rPr>
        <w:t>A108.10</w:t>
      </w:r>
      <w:r>
        <w:t xml:space="preserve"> </w:t>
      </w:r>
      <w:r>
        <w:rPr>
          <w:spacing w:val="-1"/>
        </w:rPr>
        <w:t>or</w:t>
      </w:r>
      <w:r>
        <w:rPr>
          <w:spacing w:val="2"/>
        </w:rPr>
        <w:t xml:space="preserve"> </w:t>
      </w:r>
      <w:r>
        <w:rPr>
          <w:spacing w:val="-2"/>
        </w:rPr>
        <w:t>ANSI</w:t>
      </w:r>
      <w:r>
        <w:rPr>
          <w:spacing w:val="57"/>
        </w:rPr>
        <w:t xml:space="preserve"> </w:t>
      </w:r>
      <w:r>
        <w:rPr>
          <w:spacing w:val="-1"/>
        </w:rPr>
        <w:t>A108.6.</w:t>
      </w:r>
    </w:p>
    <w:p w14:paraId="24A0D283" w14:textId="77777777" w:rsidR="000D6F65" w:rsidRDefault="000D6F65">
      <w:pPr>
        <w:spacing w:before="10"/>
        <w:rPr>
          <w:rFonts w:ascii="Arial" w:eastAsia="Arial" w:hAnsi="Arial" w:cs="Arial"/>
          <w:sz w:val="20"/>
          <w:szCs w:val="20"/>
        </w:rPr>
      </w:pPr>
    </w:p>
    <w:p w14:paraId="48B8BF6F" w14:textId="77777777" w:rsidR="000D6F65" w:rsidRPr="00D73D68" w:rsidRDefault="00042624" w:rsidP="00902A39">
      <w:pPr>
        <w:pStyle w:val="BodyText"/>
        <w:numPr>
          <w:ilvl w:val="2"/>
          <w:numId w:val="4"/>
        </w:numPr>
        <w:tabs>
          <w:tab w:val="left" w:pos="1540"/>
        </w:tabs>
        <w:ind w:right="255"/>
      </w:pPr>
      <w:r>
        <w:rPr>
          <w:spacing w:val="-1"/>
        </w:rPr>
        <w:t>Following</w:t>
      </w:r>
      <w:r>
        <w:t xml:space="preserve"> </w:t>
      </w:r>
      <w:r>
        <w:rPr>
          <w:spacing w:val="-1"/>
        </w:rPr>
        <w:t>the</w:t>
      </w:r>
      <w:r>
        <w:rPr>
          <w:spacing w:val="-5"/>
        </w:rPr>
        <w:t xml:space="preserve"> </w:t>
      </w:r>
      <w:r>
        <w:rPr>
          <w:spacing w:val="-1"/>
        </w:rPr>
        <w:t>installation</w:t>
      </w:r>
      <w:r>
        <w:rPr>
          <w:spacing w:val="-5"/>
        </w:rPr>
        <w:t xml:space="preserve"> </w:t>
      </w:r>
      <w:r>
        <w:rPr>
          <w:spacing w:val="-4"/>
        </w:rPr>
        <w:t>of</w:t>
      </w:r>
      <w:r>
        <w:rPr>
          <w:spacing w:val="3"/>
        </w:rPr>
        <w:t xml:space="preserve"> </w:t>
      </w:r>
      <w:r>
        <w:rPr>
          <w:spacing w:val="-1"/>
        </w:rPr>
        <w:t>the</w:t>
      </w:r>
      <w:r>
        <w:t xml:space="preserve"> </w:t>
      </w:r>
      <w:r>
        <w:rPr>
          <w:spacing w:val="-1"/>
        </w:rPr>
        <w:t>porcelain</w:t>
      </w:r>
      <w:r>
        <w:t xml:space="preserve"> </w:t>
      </w:r>
      <w:r w:rsidR="0071686C">
        <w:t>tile</w:t>
      </w:r>
      <w:r w:rsidR="00BB4C55">
        <w:t xml:space="preserve"> panels</w:t>
      </w:r>
      <w:r>
        <w:rPr>
          <w:spacing w:val="-2"/>
        </w:rPr>
        <w:t>,</w:t>
      </w:r>
      <w:r>
        <w:rPr>
          <w:spacing w:val="3"/>
        </w:rPr>
        <w:t xml:space="preserve"> </w:t>
      </w:r>
      <w:r>
        <w:rPr>
          <w:spacing w:val="-2"/>
        </w:rPr>
        <w:t>grout</w:t>
      </w:r>
      <w:r>
        <w:rPr>
          <w:spacing w:val="3"/>
        </w:rPr>
        <w:t xml:space="preserve"> </w:t>
      </w:r>
      <w:r>
        <w:rPr>
          <w:spacing w:val="-1"/>
        </w:rPr>
        <w:t>application</w:t>
      </w:r>
      <w:r>
        <w:rPr>
          <w:spacing w:val="-5"/>
        </w:rPr>
        <w:t xml:space="preserve"> </w:t>
      </w:r>
      <w:r>
        <w:rPr>
          <w:spacing w:val="-1"/>
        </w:rPr>
        <w:t>times</w:t>
      </w:r>
      <w:r>
        <w:rPr>
          <w:spacing w:val="-3"/>
        </w:rPr>
        <w:t xml:space="preserve"> </w:t>
      </w:r>
      <w:r>
        <w:rPr>
          <w:spacing w:val="-1"/>
        </w:rPr>
        <w:t>can</w:t>
      </w:r>
      <w:r>
        <w:rPr>
          <w:spacing w:val="-5"/>
        </w:rPr>
        <w:t xml:space="preserve"> </w:t>
      </w:r>
      <w:r>
        <w:t>vary</w:t>
      </w:r>
      <w:r>
        <w:rPr>
          <w:spacing w:val="-3"/>
        </w:rPr>
        <w:t xml:space="preserve"> </w:t>
      </w:r>
      <w:r>
        <w:rPr>
          <w:spacing w:val="-2"/>
        </w:rPr>
        <w:t>from</w:t>
      </w:r>
      <w:r>
        <w:rPr>
          <w:spacing w:val="7"/>
        </w:rPr>
        <w:t xml:space="preserve"> </w:t>
      </w:r>
      <w:r>
        <w:rPr>
          <w:spacing w:val="-1"/>
        </w:rPr>
        <w:t>24</w:t>
      </w:r>
      <w:r>
        <w:rPr>
          <w:spacing w:val="63"/>
        </w:rPr>
        <w:t xml:space="preserve"> </w:t>
      </w:r>
      <w:r>
        <w:rPr>
          <w:spacing w:val="-2"/>
        </w:rPr>
        <w:t>hours</w:t>
      </w:r>
      <w:r>
        <w:rPr>
          <w:spacing w:val="-3"/>
        </w:rPr>
        <w:t xml:space="preserve"> </w:t>
      </w:r>
      <w:r>
        <w:t xml:space="preserve">to </w:t>
      </w:r>
      <w:r>
        <w:rPr>
          <w:spacing w:val="-1"/>
        </w:rPr>
        <w:t>72</w:t>
      </w:r>
      <w:r>
        <w:t xml:space="preserve"> </w:t>
      </w:r>
      <w:r>
        <w:rPr>
          <w:spacing w:val="-2"/>
        </w:rPr>
        <w:t>hours;</w:t>
      </w:r>
      <w:r>
        <w:rPr>
          <w:spacing w:val="3"/>
        </w:rPr>
        <w:t xml:space="preserve"> </w:t>
      </w:r>
      <w:r>
        <w:t>refer</w:t>
      </w:r>
      <w:r>
        <w:rPr>
          <w:spacing w:val="-3"/>
        </w:rPr>
        <w:t xml:space="preserve"> </w:t>
      </w:r>
      <w:r>
        <w:t xml:space="preserve">to </w:t>
      </w:r>
      <w:r>
        <w:rPr>
          <w:spacing w:val="-1"/>
        </w:rPr>
        <w:t>specific</w:t>
      </w:r>
      <w:r>
        <w:rPr>
          <w:spacing w:val="-3"/>
        </w:rPr>
        <w:t xml:space="preserve"> </w:t>
      </w:r>
      <w:r>
        <w:rPr>
          <w:spacing w:val="-1"/>
        </w:rPr>
        <w:t>guidelines</w:t>
      </w:r>
      <w:r>
        <w:rPr>
          <w:spacing w:val="-3"/>
        </w:rPr>
        <w:t xml:space="preserve"> </w:t>
      </w:r>
      <w:r>
        <w:rPr>
          <w:spacing w:val="-2"/>
        </w:rPr>
        <w:t>per</w:t>
      </w:r>
      <w:r>
        <w:rPr>
          <w:spacing w:val="2"/>
        </w:rPr>
        <w:t xml:space="preserve"> </w:t>
      </w:r>
      <w:r>
        <w:rPr>
          <w:spacing w:val="-1"/>
        </w:rPr>
        <w:t>the</w:t>
      </w:r>
      <w:r>
        <w:t xml:space="preserve"> </w:t>
      </w:r>
      <w:r>
        <w:rPr>
          <w:spacing w:val="-3"/>
        </w:rPr>
        <w:t>grout</w:t>
      </w:r>
      <w:r>
        <w:rPr>
          <w:spacing w:val="-2"/>
        </w:rPr>
        <w:t xml:space="preserve"> </w:t>
      </w:r>
      <w:r>
        <w:rPr>
          <w:spacing w:val="-1"/>
        </w:rPr>
        <w:t>manufacturer.</w:t>
      </w:r>
      <w:r w:rsidR="00A5286B">
        <w:rPr>
          <w:spacing w:val="-1"/>
        </w:rPr>
        <w:t xml:space="preserve">      </w:t>
      </w:r>
    </w:p>
    <w:p w14:paraId="7294E8FA" w14:textId="77777777" w:rsidR="00A5286B" w:rsidRDefault="00A5286B" w:rsidP="00D73D68">
      <w:pPr>
        <w:pStyle w:val="BodyText"/>
        <w:tabs>
          <w:tab w:val="left" w:pos="1540"/>
        </w:tabs>
        <w:ind w:left="0" w:right="255" w:firstLine="0"/>
      </w:pPr>
    </w:p>
    <w:p w14:paraId="55BAAEFD" w14:textId="77777777" w:rsidR="000D6F65" w:rsidRDefault="00042624" w:rsidP="00902A39">
      <w:pPr>
        <w:pStyle w:val="BodyText"/>
        <w:numPr>
          <w:ilvl w:val="3"/>
          <w:numId w:val="4"/>
        </w:numPr>
        <w:tabs>
          <w:tab w:val="left" w:pos="1761"/>
        </w:tabs>
        <w:spacing w:before="63"/>
        <w:ind w:left="1760" w:hanging="220"/>
      </w:pPr>
      <w:r>
        <w:t>WALLS</w:t>
      </w:r>
    </w:p>
    <w:p w14:paraId="75D7F699" w14:textId="77777777" w:rsidR="000D6F65" w:rsidRDefault="000D6F65">
      <w:pPr>
        <w:spacing w:before="7"/>
        <w:rPr>
          <w:rFonts w:ascii="Arial" w:eastAsia="Arial" w:hAnsi="Arial" w:cs="Arial"/>
          <w:sz w:val="17"/>
          <w:szCs w:val="17"/>
        </w:rPr>
      </w:pPr>
    </w:p>
    <w:p w14:paraId="791C51DA" w14:textId="77777777" w:rsidR="000D6F65" w:rsidRDefault="00042624">
      <w:pPr>
        <w:pStyle w:val="BodyText"/>
        <w:numPr>
          <w:ilvl w:val="0"/>
          <w:numId w:val="2"/>
        </w:numPr>
        <w:tabs>
          <w:tab w:val="left" w:pos="2116"/>
        </w:tabs>
      </w:pPr>
      <w:r>
        <w:rPr>
          <w:spacing w:val="-1"/>
        </w:rPr>
        <w:t>2mm</w:t>
      </w:r>
      <w:r>
        <w:rPr>
          <w:spacing w:val="2"/>
        </w:rPr>
        <w:t xml:space="preserve"> </w:t>
      </w:r>
      <w:r>
        <w:t>to</w:t>
      </w:r>
      <w:r>
        <w:rPr>
          <w:spacing w:val="-5"/>
        </w:rPr>
        <w:t xml:space="preserve"> </w:t>
      </w:r>
      <w:r>
        <w:rPr>
          <w:spacing w:val="-3"/>
        </w:rPr>
        <w:t>3mm</w:t>
      </w:r>
      <w:r>
        <w:rPr>
          <w:spacing w:val="7"/>
        </w:rPr>
        <w:t xml:space="preserve"> </w:t>
      </w:r>
      <w:r>
        <w:rPr>
          <w:spacing w:val="-2"/>
        </w:rPr>
        <w:t>grout</w:t>
      </w:r>
      <w:r>
        <w:rPr>
          <w:spacing w:val="-6"/>
        </w:rPr>
        <w:t xml:space="preserve"> </w:t>
      </w:r>
      <w:r>
        <w:t>joint</w:t>
      </w:r>
      <w:r>
        <w:rPr>
          <w:spacing w:val="-2"/>
        </w:rPr>
        <w:t xml:space="preserve"> </w:t>
      </w:r>
      <w:r>
        <w:rPr>
          <w:spacing w:val="-1"/>
        </w:rPr>
        <w:t>size</w:t>
      </w:r>
      <w:r>
        <w:rPr>
          <w:spacing w:val="-5"/>
        </w:rPr>
        <w:t xml:space="preserve"> </w:t>
      </w:r>
      <w:r>
        <w:rPr>
          <w:spacing w:val="1"/>
        </w:rPr>
        <w:t>is</w:t>
      </w:r>
      <w:r>
        <w:rPr>
          <w:spacing w:val="-3"/>
        </w:rPr>
        <w:t xml:space="preserve"> </w:t>
      </w:r>
      <w:r>
        <w:rPr>
          <w:spacing w:val="-2"/>
        </w:rPr>
        <w:t>recommended</w:t>
      </w:r>
      <w:r>
        <w:t xml:space="preserve"> </w:t>
      </w:r>
      <w:r>
        <w:rPr>
          <w:spacing w:val="-3"/>
        </w:rPr>
        <w:t>based</w:t>
      </w:r>
      <w:r>
        <w:t xml:space="preserve"> </w:t>
      </w:r>
      <w:r>
        <w:rPr>
          <w:spacing w:val="1"/>
        </w:rPr>
        <w:t>on</w:t>
      </w:r>
      <w:r>
        <w:t xml:space="preserve"> </w:t>
      </w:r>
      <w:r>
        <w:rPr>
          <w:spacing w:val="-2"/>
        </w:rPr>
        <w:t>wall</w:t>
      </w:r>
      <w:r>
        <w:t xml:space="preserve"> </w:t>
      </w:r>
      <w:r>
        <w:rPr>
          <w:spacing w:val="-1"/>
        </w:rPr>
        <w:t>flatness</w:t>
      </w:r>
    </w:p>
    <w:p w14:paraId="4E7D0537" w14:textId="77777777" w:rsidR="000D6F65" w:rsidRDefault="000D6F65">
      <w:pPr>
        <w:spacing w:before="2"/>
        <w:rPr>
          <w:rFonts w:ascii="Arial" w:eastAsia="Arial" w:hAnsi="Arial" w:cs="Arial"/>
          <w:sz w:val="17"/>
          <w:szCs w:val="17"/>
        </w:rPr>
      </w:pPr>
    </w:p>
    <w:p w14:paraId="2D3DF3E9" w14:textId="77777777" w:rsidR="000D6F65" w:rsidRDefault="006A2A25">
      <w:pPr>
        <w:pStyle w:val="BodyText"/>
        <w:numPr>
          <w:ilvl w:val="0"/>
          <w:numId w:val="2"/>
        </w:numPr>
        <w:tabs>
          <w:tab w:val="left" w:pos="2116"/>
        </w:tabs>
        <w:ind w:right="198"/>
      </w:pPr>
      <w:r>
        <w:rPr>
          <w:spacing w:val="-2"/>
        </w:rPr>
        <w:t>For interior walls the u</w:t>
      </w:r>
      <w:r w:rsidR="00042624">
        <w:rPr>
          <w:spacing w:val="-2"/>
        </w:rPr>
        <w:t>se</w:t>
      </w:r>
      <w:r w:rsidR="00042624">
        <w:t xml:space="preserve"> </w:t>
      </w:r>
      <w:r w:rsidR="00042624">
        <w:rPr>
          <w:spacing w:val="-1"/>
        </w:rPr>
        <w:t>of</w:t>
      </w:r>
      <w:r w:rsidR="00042624">
        <w:rPr>
          <w:spacing w:val="8"/>
        </w:rPr>
        <w:t xml:space="preserve"> </w:t>
      </w:r>
      <w:r w:rsidR="00042624">
        <w:rPr>
          <w:spacing w:val="-1"/>
        </w:rPr>
        <w:t>commercially</w:t>
      </w:r>
      <w:r w:rsidR="00042624">
        <w:rPr>
          <w:spacing w:val="2"/>
        </w:rPr>
        <w:t xml:space="preserve"> </w:t>
      </w:r>
      <w:r w:rsidR="00042624">
        <w:rPr>
          <w:spacing w:val="-1"/>
        </w:rPr>
        <w:t>available</w:t>
      </w:r>
      <w:r w:rsidR="00042624">
        <w:t xml:space="preserve"> </w:t>
      </w:r>
      <w:r w:rsidR="00042624">
        <w:rPr>
          <w:spacing w:val="-3"/>
        </w:rPr>
        <w:t>sanded,</w:t>
      </w:r>
      <w:r w:rsidR="00042624">
        <w:rPr>
          <w:spacing w:val="3"/>
        </w:rPr>
        <w:t xml:space="preserve"> </w:t>
      </w:r>
      <w:r w:rsidR="00042624">
        <w:rPr>
          <w:spacing w:val="-3"/>
        </w:rPr>
        <w:t>unsanded</w:t>
      </w:r>
      <w:r w:rsidR="00042624">
        <w:t xml:space="preserve"> </w:t>
      </w:r>
      <w:r w:rsidR="00042624">
        <w:rPr>
          <w:spacing w:val="-1"/>
        </w:rPr>
        <w:t>or</w:t>
      </w:r>
      <w:r w:rsidR="00042624">
        <w:rPr>
          <w:spacing w:val="2"/>
        </w:rPr>
        <w:t xml:space="preserve"> </w:t>
      </w:r>
      <w:r w:rsidR="00042624">
        <w:t>epoxy</w:t>
      </w:r>
      <w:r w:rsidR="00042624">
        <w:rPr>
          <w:spacing w:val="-3"/>
        </w:rPr>
        <w:t xml:space="preserve"> </w:t>
      </w:r>
      <w:r w:rsidR="00042624">
        <w:rPr>
          <w:spacing w:val="-2"/>
        </w:rPr>
        <w:t xml:space="preserve">grout </w:t>
      </w:r>
      <w:r w:rsidR="00042624">
        <w:rPr>
          <w:spacing w:val="1"/>
        </w:rPr>
        <w:t>is</w:t>
      </w:r>
      <w:r w:rsidR="00042624">
        <w:rPr>
          <w:spacing w:val="-3"/>
        </w:rPr>
        <w:t xml:space="preserve"> </w:t>
      </w:r>
      <w:r w:rsidR="00042624">
        <w:rPr>
          <w:spacing w:val="-1"/>
        </w:rPr>
        <w:t>acceptable,</w:t>
      </w:r>
      <w:r w:rsidR="00042624">
        <w:rPr>
          <w:spacing w:val="51"/>
        </w:rPr>
        <w:t xml:space="preserve"> </w:t>
      </w:r>
      <w:r w:rsidR="00042624">
        <w:rPr>
          <w:spacing w:val="-1"/>
        </w:rPr>
        <w:t>appropriate</w:t>
      </w:r>
      <w:r w:rsidR="00042624">
        <w:t xml:space="preserve"> </w:t>
      </w:r>
      <w:r w:rsidR="00042624">
        <w:rPr>
          <w:spacing w:val="-1"/>
        </w:rPr>
        <w:t>caulking</w:t>
      </w:r>
      <w:r w:rsidR="00042624">
        <w:rPr>
          <w:spacing w:val="-5"/>
        </w:rPr>
        <w:t xml:space="preserve"> </w:t>
      </w:r>
      <w:r w:rsidR="00042624">
        <w:rPr>
          <w:spacing w:val="-1"/>
        </w:rPr>
        <w:t>material</w:t>
      </w:r>
      <w:r w:rsidR="00042624">
        <w:t xml:space="preserve"> </w:t>
      </w:r>
      <w:r w:rsidR="00042624">
        <w:rPr>
          <w:spacing w:val="1"/>
        </w:rPr>
        <w:t>is</w:t>
      </w:r>
      <w:r w:rsidR="00042624">
        <w:rPr>
          <w:spacing w:val="-3"/>
        </w:rPr>
        <w:t xml:space="preserve"> </w:t>
      </w:r>
      <w:r w:rsidR="00042624">
        <w:rPr>
          <w:spacing w:val="-1"/>
        </w:rPr>
        <w:t>also</w:t>
      </w:r>
      <w:r w:rsidR="00042624">
        <w:t xml:space="preserve"> </w:t>
      </w:r>
      <w:r w:rsidR="00042624">
        <w:rPr>
          <w:spacing w:val="-1"/>
        </w:rPr>
        <w:t>acceptable</w:t>
      </w:r>
      <w:r w:rsidR="00042624">
        <w:rPr>
          <w:spacing w:val="-10"/>
        </w:rPr>
        <w:t xml:space="preserve"> </w:t>
      </w:r>
      <w:r w:rsidR="00042624">
        <w:rPr>
          <w:spacing w:val="1"/>
        </w:rPr>
        <w:t>for</w:t>
      </w:r>
      <w:r w:rsidR="00042624">
        <w:rPr>
          <w:spacing w:val="-3"/>
        </w:rPr>
        <w:t xml:space="preserve"> </w:t>
      </w:r>
      <w:r w:rsidR="00042624">
        <w:rPr>
          <w:spacing w:val="-2"/>
        </w:rPr>
        <w:t>wall</w:t>
      </w:r>
      <w:r w:rsidR="00042624">
        <w:t xml:space="preserve"> </w:t>
      </w:r>
      <w:r w:rsidR="00042624">
        <w:rPr>
          <w:spacing w:val="-2"/>
        </w:rPr>
        <w:t>installations.</w:t>
      </w:r>
      <w:r>
        <w:rPr>
          <w:spacing w:val="-2"/>
        </w:rPr>
        <w:t xml:space="preserve"> For exterior walls see section 3.2 (F).  </w:t>
      </w:r>
    </w:p>
    <w:p w14:paraId="3CC2FED2" w14:textId="77777777" w:rsidR="000D6F65" w:rsidRDefault="000D6F65">
      <w:pPr>
        <w:spacing w:before="7"/>
        <w:rPr>
          <w:rFonts w:ascii="Arial" w:eastAsia="Arial" w:hAnsi="Arial" w:cs="Arial"/>
          <w:sz w:val="17"/>
          <w:szCs w:val="17"/>
        </w:rPr>
      </w:pPr>
    </w:p>
    <w:p w14:paraId="1FB69B94" w14:textId="77777777" w:rsidR="000D6F65" w:rsidRDefault="00042624">
      <w:pPr>
        <w:pStyle w:val="BodyText"/>
        <w:numPr>
          <w:ilvl w:val="0"/>
          <w:numId w:val="2"/>
        </w:numPr>
        <w:tabs>
          <w:tab w:val="left" w:pos="2116"/>
        </w:tabs>
      </w:pPr>
      <w:r>
        <w:rPr>
          <w:spacing w:val="-1"/>
        </w:rPr>
        <w:t>Install</w:t>
      </w:r>
      <w:r>
        <w:t xml:space="preserve"> </w:t>
      </w:r>
      <w:r>
        <w:rPr>
          <w:spacing w:val="-2"/>
        </w:rPr>
        <w:t>and</w:t>
      </w:r>
      <w:r>
        <w:t xml:space="preserve"> </w:t>
      </w:r>
      <w:r>
        <w:rPr>
          <w:spacing w:val="-1"/>
        </w:rPr>
        <w:t>clean</w:t>
      </w:r>
      <w:r>
        <w:t xml:space="preserve"> </w:t>
      </w:r>
      <w:r>
        <w:rPr>
          <w:spacing w:val="-2"/>
        </w:rPr>
        <w:t>per</w:t>
      </w:r>
      <w:r>
        <w:rPr>
          <w:spacing w:val="-8"/>
        </w:rPr>
        <w:t xml:space="preserve"> </w:t>
      </w:r>
      <w:r>
        <w:rPr>
          <w:spacing w:val="-1"/>
        </w:rPr>
        <w:t>manufacturer</w:t>
      </w:r>
      <w:r>
        <w:rPr>
          <w:rFonts w:cs="Arial"/>
          <w:spacing w:val="-1"/>
        </w:rPr>
        <w:t>’</w:t>
      </w:r>
      <w:r>
        <w:rPr>
          <w:spacing w:val="-1"/>
        </w:rPr>
        <w:t>s</w:t>
      </w:r>
      <w:r>
        <w:rPr>
          <w:spacing w:val="-3"/>
        </w:rPr>
        <w:t xml:space="preserve"> </w:t>
      </w:r>
      <w:r>
        <w:rPr>
          <w:spacing w:val="-1"/>
        </w:rPr>
        <w:t>instructions</w:t>
      </w:r>
    </w:p>
    <w:p w14:paraId="3B7B35B6" w14:textId="77777777" w:rsidR="000D6F65" w:rsidRDefault="000D6F65">
      <w:pPr>
        <w:spacing w:before="10"/>
        <w:rPr>
          <w:rFonts w:ascii="Arial" w:eastAsia="Arial" w:hAnsi="Arial" w:cs="Arial"/>
          <w:sz w:val="23"/>
          <w:szCs w:val="23"/>
        </w:rPr>
      </w:pPr>
    </w:p>
    <w:p w14:paraId="00C862C2" w14:textId="77777777" w:rsidR="000D6F65" w:rsidRDefault="00042624" w:rsidP="00902A39">
      <w:pPr>
        <w:pStyle w:val="BodyText"/>
        <w:numPr>
          <w:ilvl w:val="3"/>
          <w:numId w:val="4"/>
        </w:numPr>
        <w:tabs>
          <w:tab w:val="left" w:pos="1766"/>
        </w:tabs>
        <w:ind w:left="1765" w:hanging="225"/>
      </w:pPr>
      <w:r>
        <w:rPr>
          <w:spacing w:val="-1"/>
        </w:rPr>
        <w:t>FLOORS</w:t>
      </w:r>
    </w:p>
    <w:p w14:paraId="22816593" w14:textId="77777777" w:rsidR="000D6F65" w:rsidRDefault="000D6F65">
      <w:pPr>
        <w:spacing w:before="10"/>
        <w:rPr>
          <w:rFonts w:ascii="Arial" w:eastAsia="Arial" w:hAnsi="Arial" w:cs="Arial"/>
          <w:sz w:val="20"/>
          <w:szCs w:val="20"/>
        </w:rPr>
      </w:pPr>
    </w:p>
    <w:p w14:paraId="59227B9D" w14:textId="77777777" w:rsidR="000D6F65" w:rsidRDefault="00042624">
      <w:pPr>
        <w:pStyle w:val="BodyText"/>
        <w:numPr>
          <w:ilvl w:val="0"/>
          <w:numId w:val="1"/>
        </w:numPr>
        <w:tabs>
          <w:tab w:val="left" w:pos="2116"/>
        </w:tabs>
        <w:ind w:right="118"/>
      </w:pPr>
      <w:r>
        <w:rPr>
          <w:spacing w:val="-2"/>
        </w:rPr>
        <w:t>Use</w:t>
      </w:r>
      <w:r>
        <w:t xml:space="preserve"> a </w:t>
      </w:r>
      <w:r>
        <w:rPr>
          <w:spacing w:val="-1"/>
        </w:rPr>
        <w:t>minimum</w:t>
      </w:r>
      <w:r>
        <w:rPr>
          <w:spacing w:val="2"/>
        </w:rPr>
        <w:t xml:space="preserve"> </w:t>
      </w:r>
      <w:r>
        <w:rPr>
          <w:spacing w:val="-4"/>
        </w:rPr>
        <w:t>of</w:t>
      </w:r>
      <w:r>
        <w:rPr>
          <w:spacing w:val="3"/>
        </w:rPr>
        <w:t xml:space="preserve"> </w:t>
      </w:r>
      <w:r>
        <w:rPr>
          <w:spacing w:val="-3"/>
        </w:rPr>
        <w:t>3mm</w:t>
      </w:r>
      <w:r>
        <w:rPr>
          <w:spacing w:val="2"/>
        </w:rPr>
        <w:t xml:space="preserve"> </w:t>
      </w:r>
      <w:r>
        <w:rPr>
          <w:spacing w:val="-2"/>
        </w:rPr>
        <w:t xml:space="preserve">grout </w:t>
      </w:r>
      <w:r>
        <w:rPr>
          <w:spacing w:val="-1"/>
        </w:rPr>
        <w:t>joint</w:t>
      </w:r>
      <w:r>
        <w:rPr>
          <w:spacing w:val="3"/>
        </w:rPr>
        <w:t xml:space="preserve"> </w:t>
      </w:r>
      <w:r>
        <w:rPr>
          <w:spacing w:val="-1"/>
        </w:rPr>
        <w:t>size</w:t>
      </w:r>
      <w:r>
        <w:t xml:space="preserve"> </w:t>
      </w:r>
      <w:r>
        <w:rPr>
          <w:spacing w:val="-2"/>
        </w:rPr>
        <w:t>due</w:t>
      </w:r>
      <w:r>
        <w:rPr>
          <w:spacing w:val="-5"/>
        </w:rPr>
        <w:t xml:space="preserve"> </w:t>
      </w:r>
      <w:r>
        <w:t>to</w:t>
      </w:r>
      <w:r>
        <w:rPr>
          <w:spacing w:val="-5"/>
        </w:rPr>
        <w:t xml:space="preserve"> </w:t>
      </w:r>
      <w:r>
        <w:t>lack</w:t>
      </w:r>
      <w:r>
        <w:rPr>
          <w:spacing w:val="2"/>
        </w:rPr>
        <w:t xml:space="preserve"> </w:t>
      </w:r>
      <w:r>
        <w:rPr>
          <w:spacing w:val="-4"/>
        </w:rPr>
        <w:t>of</w:t>
      </w:r>
      <w:r>
        <w:rPr>
          <w:spacing w:val="-2"/>
        </w:rPr>
        <w:t xml:space="preserve"> </w:t>
      </w:r>
      <w:r>
        <w:rPr>
          <w:spacing w:val="-1"/>
        </w:rPr>
        <w:t>floor</w:t>
      </w:r>
      <w:r>
        <w:rPr>
          <w:spacing w:val="-3"/>
        </w:rPr>
        <w:t xml:space="preserve"> </w:t>
      </w:r>
      <w:r>
        <w:rPr>
          <w:spacing w:val="-1"/>
        </w:rPr>
        <w:t>flatness</w:t>
      </w:r>
      <w:r>
        <w:rPr>
          <w:spacing w:val="-3"/>
        </w:rPr>
        <w:t xml:space="preserve"> </w:t>
      </w:r>
      <w:r>
        <w:rPr>
          <w:spacing w:val="-2"/>
        </w:rPr>
        <w:t>and</w:t>
      </w:r>
      <w:r>
        <w:t xml:space="preserve"> variable</w:t>
      </w:r>
      <w:r>
        <w:rPr>
          <w:spacing w:val="57"/>
        </w:rPr>
        <w:t xml:space="preserve"> </w:t>
      </w:r>
      <w:r>
        <w:rPr>
          <w:spacing w:val="-1"/>
        </w:rPr>
        <w:t>tolerances</w:t>
      </w:r>
      <w:r>
        <w:rPr>
          <w:spacing w:val="-3"/>
        </w:rPr>
        <w:t xml:space="preserve"> </w:t>
      </w:r>
      <w:r>
        <w:rPr>
          <w:spacing w:val="1"/>
        </w:rPr>
        <w:t>in</w:t>
      </w:r>
      <w:r>
        <w:rPr>
          <w:spacing w:val="-5"/>
        </w:rPr>
        <w:t xml:space="preserve"> </w:t>
      </w:r>
      <w:r>
        <w:rPr>
          <w:spacing w:val="-1"/>
        </w:rPr>
        <w:t>field-cut</w:t>
      </w:r>
      <w:r>
        <w:rPr>
          <w:spacing w:val="-2"/>
        </w:rPr>
        <w:t xml:space="preserve"> </w:t>
      </w:r>
      <w:r>
        <w:rPr>
          <w:spacing w:val="-1"/>
        </w:rPr>
        <w:t>thin</w:t>
      </w:r>
      <w:r w:rsidR="0071686C">
        <w:rPr>
          <w:spacing w:val="-1"/>
        </w:rPr>
        <w:t xml:space="preserve"> porcelain</w:t>
      </w:r>
      <w:r>
        <w:t xml:space="preserve"> </w:t>
      </w:r>
      <w:r>
        <w:rPr>
          <w:spacing w:val="-1"/>
        </w:rPr>
        <w:t>tile</w:t>
      </w:r>
      <w:r w:rsidR="00B2198C">
        <w:rPr>
          <w:spacing w:val="-1"/>
        </w:rPr>
        <w:t xml:space="preserve"> panels.</w:t>
      </w:r>
    </w:p>
    <w:p w14:paraId="1AED18C1" w14:textId="77777777" w:rsidR="000D6F65" w:rsidRDefault="000D6F65">
      <w:pPr>
        <w:spacing w:before="2"/>
        <w:rPr>
          <w:rFonts w:ascii="Arial" w:eastAsia="Arial" w:hAnsi="Arial" w:cs="Arial"/>
          <w:sz w:val="18"/>
          <w:szCs w:val="18"/>
        </w:rPr>
      </w:pPr>
    </w:p>
    <w:p w14:paraId="14DB76B0" w14:textId="77777777" w:rsidR="000D6F65" w:rsidRDefault="00042624">
      <w:pPr>
        <w:pStyle w:val="BodyText"/>
        <w:numPr>
          <w:ilvl w:val="0"/>
          <w:numId w:val="1"/>
        </w:numPr>
        <w:tabs>
          <w:tab w:val="left" w:pos="2116"/>
        </w:tabs>
        <w:spacing w:line="226" w:lineRule="exact"/>
        <w:ind w:right="533"/>
      </w:pPr>
      <w:r>
        <w:rPr>
          <w:spacing w:val="-1"/>
        </w:rPr>
        <w:t>For</w:t>
      </w:r>
      <w:r>
        <w:rPr>
          <w:spacing w:val="2"/>
        </w:rPr>
        <w:t xml:space="preserve"> </w:t>
      </w:r>
      <w:r>
        <w:rPr>
          <w:spacing w:val="-2"/>
        </w:rPr>
        <w:t>residential</w:t>
      </w:r>
      <w:r>
        <w:rPr>
          <w:spacing w:val="5"/>
        </w:rPr>
        <w:t xml:space="preserve"> </w:t>
      </w:r>
      <w:r>
        <w:rPr>
          <w:spacing w:val="-2"/>
        </w:rPr>
        <w:t>and</w:t>
      </w:r>
      <w:r>
        <w:rPr>
          <w:spacing w:val="-5"/>
        </w:rPr>
        <w:t xml:space="preserve"> </w:t>
      </w:r>
      <w:r>
        <w:rPr>
          <w:spacing w:val="-1"/>
        </w:rPr>
        <w:t>light</w:t>
      </w:r>
      <w:r>
        <w:rPr>
          <w:spacing w:val="-2"/>
        </w:rPr>
        <w:t xml:space="preserve"> </w:t>
      </w:r>
      <w:r>
        <w:rPr>
          <w:spacing w:val="-1"/>
        </w:rPr>
        <w:t>commercial</w:t>
      </w:r>
      <w:r>
        <w:t xml:space="preserve"> </w:t>
      </w:r>
      <w:r w:rsidR="006A2A25">
        <w:rPr>
          <w:spacing w:val="-1"/>
        </w:rPr>
        <w:t>applications,</w:t>
      </w:r>
      <w:r>
        <w:rPr>
          <w:spacing w:val="-3"/>
        </w:rPr>
        <w:t xml:space="preserve"> </w:t>
      </w:r>
      <w:r>
        <w:rPr>
          <w:spacing w:val="-1"/>
        </w:rPr>
        <w:t>the</w:t>
      </w:r>
      <w:r>
        <w:t xml:space="preserve"> </w:t>
      </w:r>
      <w:r>
        <w:rPr>
          <w:spacing w:val="-3"/>
        </w:rPr>
        <w:t>use</w:t>
      </w:r>
      <w:r>
        <w:t xml:space="preserve"> </w:t>
      </w:r>
      <w:r>
        <w:rPr>
          <w:spacing w:val="-4"/>
        </w:rPr>
        <w:t>of</w:t>
      </w:r>
      <w:r>
        <w:rPr>
          <w:spacing w:val="8"/>
        </w:rPr>
        <w:t xml:space="preserve"> </w:t>
      </w:r>
      <w:r>
        <w:rPr>
          <w:spacing w:val="-3"/>
        </w:rPr>
        <w:t>sanded</w:t>
      </w:r>
      <w:r>
        <w:t xml:space="preserve"> </w:t>
      </w:r>
      <w:r>
        <w:rPr>
          <w:spacing w:val="-2"/>
        </w:rPr>
        <w:t>grout</w:t>
      </w:r>
      <w:r>
        <w:rPr>
          <w:spacing w:val="3"/>
        </w:rPr>
        <w:t xml:space="preserve"> </w:t>
      </w:r>
      <w:r>
        <w:rPr>
          <w:spacing w:val="1"/>
        </w:rPr>
        <w:t>is</w:t>
      </w:r>
      <w:r>
        <w:rPr>
          <w:spacing w:val="65"/>
        </w:rPr>
        <w:t xml:space="preserve"> </w:t>
      </w:r>
      <w:r>
        <w:rPr>
          <w:spacing w:val="-1"/>
        </w:rPr>
        <w:t>acceptable.</w:t>
      </w:r>
      <w:r>
        <w:rPr>
          <w:spacing w:val="-2"/>
        </w:rPr>
        <w:t xml:space="preserve"> </w:t>
      </w:r>
      <w:r>
        <w:rPr>
          <w:spacing w:val="-1"/>
        </w:rPr>
        <w:t>For</w:t>
      </w:r>
      <w:r>
        <w:rPr>
          <w:spacing w:val="2"/>
        </w:rPr>
        <w:t xml:space="preserve"> </w:t>
      </w:r>
      <w:r>
        <w:rPr>
          <w:spacing w:val="-2"/>
        </w:rPr>
        <w:t>commercial</w:t>
      </w:r>
      <w:r>
        <w:t xml:space="preserve"> </w:t>
      </w:r>
      <w:r>
        <w:rPr>
          <w:spacing w:val="-1"/>
        </w:rPr>
        <w:t>applications</w:t>
      </w:r>
      <w:r>
        <w:rPr>
          <w:spacing w:val="-3"/>
        </w:rPr>
        <w:t xml:space="preserve"> </w:t>
      </w:r>
      <w:r>
        <w:rPr>
          <w:spacing w:val="-1"/>
        </w:rPr>
        <w:t>epoxy</w:t>
      </w:r>
      <w:r>
        <w:rPr>
          <w:spacing w:val="2"/>
        </w:rPr>
        <w:t xml:space="preserve"> </w:t>
      </w:r>
      <w:r>
        <w:rPr>
          <w:spacing w:val="-2"/>
        </w:rPr>
        <w:t>grout</w:t>
      </w:r>
      <w:r>
        <w:rPr>
          <w:spacing w:val="-6"/>
        </w:rPr>
        <w:t xml:space="preserve"> </w:t>
      </w:r>
      <w:r>
        <w:rPr>
          <w:spacing w:val="1"/>
        </w:rPr>
        <w:t>is</w:t>
      </w:r>
      <w:r>
        <w:rPr>
          <w:spacing w:val="-3"/>
        </w:rPr>
        <w:t xml:space="preserve"> </w:t>
      </w:r>
      <w:r>
        <w:rPr>
          <w:spacing w:val="-1"/>
          <w:u w:val="single" w:color="000000"/>
        </w:rPr>
        <w:t>required.</w:t>
      </w:r>
    </w:p>
    <w:p w14:paraId="4264F7DB" w14:textId="77777777" w:rsidR="000D6F65" w:rsidRDefault="000D6F65">
      <w:pPr>
        <w:spacing w:before="8"/>
        <w:rPr>
          <w:rFonts w:ascii="Arial" w:eastAsia="Arial" w:hAnsi="Arial" w:cs="Arial"/>
          <w:sz w:val="10"/>
          <w:szCs w:val="10"/>
        </w:rPr>
      </w:pPr>
    </w:p>
    <w:p w14:paraId="3685760F" w14:textId="77777777" w:rsidR="000D6F65" w:rsidRDefault="00042624">
      <w:pPr>
        <w:pStyle w:val="BodyText"/>
        <w:tabs>
          <w:tab w:val="left" w:pos="2115"/>
        </w:tabs>
        <w:spacing w:before="75"/>
        <w:ind w:left="2116" w:right="118" w:hanging="576"/>
      </w:pPr>
      <w:r>
        <w:t>iii</w:t>
      </w:r>
      <w:r>
        <w:tab/>
      </w:r>
      <w:r>
        <w:rPr>
          <w:spacing w:val="-1"/>
        </w:rPr>
        <w:t>Setting</w:t>
      </w:r>
      <w:r>
        <w:rPr>
          <w:spacing w:val="-5"/>
        </w:rPr>
        <w:t xml:space="preserve"> </w:t>
      </w:r>
      <w:r>
        <w:t>mortars</w:t>
      </w:r>
      <w:r>
        <w:rPr>
          <w:spacing w:val="-3"/>
        </w:rPr>
        <w:t xml:space="preserve"> </w:t>
      </w:r>
      <w:r>
        <w:rPr>
          <w:spacing w:val="-2"/>
        </w:rPr>
        <w:t>and</w:t>
      </w:r>
      <w:r>
        <w:t xml:space="preserve"> </w:t>
      </w:r>
      <w:r>
        <w:rPr>
          <w:spacing w:val="-1"/>
        </w:rPr>
        <w:t>their</w:t>
      </w:r>
      <w:r>
        <w:rPr>
          <w:spacing w:val="2"/>
        </w:rPr>
        <w:t xml:space="preserve"> </w:t>
      </w:r>
      <w:r>
        <w:rPr>
          <w:u w:val="single" w:color="000000"/>
        </w:rPr>
        <w:t>CURE</w:t>
      </w:r>
      <w:r>
        <w:rPr>
          <w:spacing w:val="-7"/>
          <w:u w:val="single" w:color="000000"/>
        </w:rPr>
        <w:t xml:space="preserve"> </w:t>
      </w:r>
      <w:r>
        <w:rPr>
          <w:spacing w:val="-1"/>
          <w:u w:val="single" w:color="000000"/>
        </w:rPr>
        <w:t>TIMES</w:t>
      </w:r>
      <w:r>
        <w:rPr>
          <w:spacing w:val="-3"/>
          <w:u w:val="single" w:color="000000"/>
        </w:rPr>
        <w:t xml:space="preserve"> </w:t>
      </w:r>
      <w:r>
        <w:rPr>
          <w:spacing w:val="-1"/>
        </w:rPr>
        <w:t>can</w:t>
      </w:r>
      <w:r>
        <w:rPr>
          <w:spacing w:val="-5"/>
        </w:rPr>
        <w:t xml:space="preserve"> </w:t>
      </w:r>
      <w:r>
        <w:t>vary</w:t>
      </w:r>
      <w:r>
        <w:rPr>
          <w:spacing w:val="-3"/>
        </w:rPr>
        <w:t xml:space="preserve"> </w:t>
      </w:r>
      <w:r>
        <w:rPr>
          <w:spacing w:val="-1"/>
        </w:rPr>
        <w:t>significantly</w:t>
      </w:r>
      <w:r>
        <w:rPr>
          <w:spacing w:val="-8"/>
        </w:rPr>
        <w:t xml:space="preserve"> </w:t>
      </w:r>
      <w:r>
        <w:rPr>
          <w:spacing w:val="-1"/>
        </w:rPr>
        <w:t>from</w:t>
      </w:r>
      <w:r>
        <w:rPr>
          <w:spacing w:val="2"/>
        </w:rPr>
        <w:t xml:space="preserve"> </w:t>
      </w:r>
      <w:r>
        <w:rPr>
          <w:spacing w:val="-1"/>
        </w:rPr>
        <w:t>72</w:t>
      </w:r>
      <w:r>
        <w:t xml:space="preserve"> </w:t>
      </w:r>
      <w:r>
        <w:rPr>
          <w:spacing w:val="-2"/>
        </w:rPr>
        <w:t>hours</w:t>
      </w:r>
      <w:r>
        <w:rPr>
          <w:spacing w:val="-3"/>
        </w:rPr>
        <w:t xml:space="preserve"> </w:t>
      </w:r>
      <w:r>
        <w:t>to 7</w:t>
      </w:r>
      <w:r>
        <w:rPr>
          <w:spacing w:val="55"/>
        </w:rPr>
        <w:t xml:space="preserve"> </w:t>
      </w:r>
      <w:r>
        <w:rPr>
          <w:spacing w:val="-2"/>
        </w:rPr>
        <w:t>days.</w:t>
      </w:r>
      <w:r>
        <w:rPr>
          <w:spacing w:val="3"/>
        </w:rPr>
        <w:t xml:space="preserve"> </w:t>
      </w:r>
      <w:r>
        <w:rPr>
          <w:spacing w:val="-1"/>
        </w:rPr>
        <w:t>Therefore,</w:t>
      </w:r>
      <w:r>
        <w:rPr>
          <w:spacing w:val="-2"/>
        </w:rPr>
        <w:t xml:space="preserve"> </w:t>
      </w:r>
      <w:r>
        <w:rPr>
          <w:spacing w:val="1"/>
        </w:rPr>
        <w:t>it</w:t>
      </w:r>
      <w:r>
        <w:rPr>
          <w:spacing w:val="-2"/>
        </w:rPr>
        <w:t xml:space="preserve"> </w:t>
      </w:r>
      <w:r>
        <w:rPr>
          <w:spacing w:val="1"/>
        </w:rPr>
        <w:t>is</w:t>
      </w:r>
      <w:r>
        <w:rPr>
          <w:spacing w:val="-3"/>
        </w:rPr>
        <w:t xml:space="preserve"> </w:t>
      </w:r>
      <w:r>
        <w:rPr>
          <w:spacing w:val="-1"/>
          <w:u w:val="single" w:color="000000"/>
        </w:rPr>
        <w:t>CRITICAL</w:t>
      </w:r>
      <w:r>
        <w:rPr>
          <w:spacing w:val="-6"/>
          <w:u w:val="single" w:color="000000"/>
        </w:rPr>
        <w:t xml:space="preserve"> </w:t>
      </w:r>
      <w:r>
        <w:t xml:space="preserve">to </w:t>
      </w:r>
      <w:r>
        <w:rPr>
          <w:spacing w:val="-2"/>
        </w:rPr>
        <w:t>refer</w:t>
      </w:r>
      <w:r>
        <w:rPr>
          <w:spacing w:val="-3"/>
        </w:rPr>
        <w:t xml:space="preserve"> </w:t>
      </w:r>
      <w:r>
        <w:t xml:space="preserve">to </w:t>
      </w:r>
      <w:r>
        <w:rPr>
          <w:spacing w:val="-1"/>
        </w:rPr>
        <w:t>the</w:t>
      </w:r>
      <w:r>
        <w:t xml:space="preserve"> </w:t>
      </w:r>
      <w:r>
        <w:rPr>
          <w:spacing w:val="-1"/>
        </w:rPr>
        <w:t>specific</w:t>
      </w:r>
      <w:r>
        <w:rPr>
          <w:spacing w:val="-8"/>
        </w:rPr>
        <w:t xml:space="preserve"> </w:t>
      </w:r>
      <w:r>
        <w:rPr>
          <w:spacing w:val="-1"/>
        </w:rPr>
        <w:t>mortar</w:t>
      </w:r>
      <w:r>
        <w:rPr>
          <w:spacing w:val="-3"/>
        </w:rPr>
        <w:t xml:space="preserve"> </w:t>
      </w:r>
      <w:r>
        <w:rPr>
          <w:spacing w:val="-1"/>
        </w:rPr>
        <w:t>manufacturer</w:t>
      </w:r>
      <w:r>
        <w:rPr>
          <w:rFonts w:cs="Arial"/>
          <w:spacing w:val="-1"/>
        </w:rPr>
        <w:t>’</w:t>
      </w:r>
      <w:r>
        <w:rPr>
          <w:spacing w:val="-1"/>
        </w:rPr>
        <w:t>s</w:t>
      </w:r>
      <w:r>
        <w:rPr>
          <w:spacing w:val="43"/>
        </w:rPr>
        <w:t xml:space="preserve"> </w:t>
      </w:r>
      <w:r>
        <w:rPr>
          <w:spacing w:val="-1"/>
        </w:rPr>
        <w:t>requirements</w:t>
      </w:r>
      <w:r>
        <w:rPr>
          <w:spacing w:val="-3"/>
        </w:rPr>
        <w:t xml:space="preserve"> </w:t>
      </w:r>
      <w:r>
        <w:t>before</w:t>
      </w:r>
      <w:r>
        <w:rPr>
          <w:spacing w:val="-5"/>
        </w:rPr>
        <w:t xml:space="preserve"> </w:t>
      </w:r>
      <w:r>
        <w:rPr>
          <w:spacing w:val="-1"/>
        </w:rPr>
        <w:t>opening</w:t>
      </w:r>
      <w:r>
        <w:t xml:space="preserve"> </w:t>
      </w:r>
      <w:r>
        <w:rPr>
          <w:spacing w:val="-1"/>
        </w:rPr>
        <w:t>the</w:t>
      </w:r>
      <w:r>
        <w:rPr>
          <w:spacing w:val="-5"/>
        </w:rPr>
        <w:t xml:space="preserve"> </w:t>
      </w:r>
      <w:r>
        <w:rPr>
          <w:spacing w:val="-2"/>
        </w:rPr>
        <w:t>finished</w:t>
      </w:r>
      <w:r>
        <w:rPr>
          <w:spacing w:val="-5"/>
        </w:rPr>
        <w:t xml:space="preserve"> </w:t>
      </w:r>
      <w:r>
        <w:rPr>
          <w:spacing w:val="1"/>
        </w:rPr>
        <w:t>floor</w:t>
      </w:r>
      <w:r>
        <w:rPr>
          <w:spacing w:val="-3"/>
        </w:rPr>
        <w:t xml:space="preserve"> </w:t>
      </w:r>
      <w:r>
        <w:t>to</w:t>
      </w:r>
      <w:r>
        <w:rPr>
          <w:spacing w:val="-5"/>
        </w:rPr>
        <w:t xml:space="preserve"> </w:t>
      </w:r>
      <w:r>
        <w:rPr>
          <w:spacing w:val="-1"/>
        </w:rPr>
        <w:t>foot</w:t>
      </w:r>
      <w:r>
        <w:rPr>
          <w:spacing w:val="-2"/>
        </w:rPr>
        <w:t xml:space="preserve"> </w:t>
      </w:r>
      <w:r>
        <w:rPr>
          <w:spacing w:val="-1"/>
        </w:rPr>
        <w:t>traffic.</w:t>
      </w:r>
    </w:p>
    <w:p w14:paraId="390EEDB3" w14:textId="77777777" w:rsidR="000D6F65" w:rsidRDefault="000D6F65">
      <w:pPr>
        <w:spacing w:before="7"/>
        <w:rPr>
          <w:rFonts w:ascii="Arial" w:eastAsia="Arial" w:hAnsi="Arial" w:cs="Arial"/>
          <w:sz w:val="17"/>
          <w:szCs w:val="17"/>
        </w:rPr>
      </w:pPr>
    </w:p>
    <w:p w14:paraId="0CC1B41D" w14:textId="77777777" w:rsidR="000D6F65" w:rsidRDefault="00042624">
      <w:pPr>
        <w:pStyle w:val="BodyText"/>
        <w:tabs>
          <w:tab w:val="left" w:pos="2115"/>
        </w:tabs>
        <w:ind w:firstLine="0"/>
      </w:pPr>
      <w:r>
        <w:rPr>
          <w:spacing w:val="1"/>
        </w:rPr>
        <w:t>iv.</w:t>
      </w:r>
      <w:r>
        <w:rPr>
          <w:spacing w:val="1"/>
        </w:rPr>
        <w:tab/>
      </w:r>
      <w:r>
        <w:rPr>
          <w:spacing w:val="-1"/>
        </w:rPr>
        <w:t>Install</w:t>
      </w:r>
      <w:r>
        <w:t xml:space="preserve"> </w:t>
      </w:r>
      <w:r>
        <w:rPr>
          <w:spacing w:val="-2"/>
        </w:rPr>
        <w:t>and</w:t>
      </w:r>
      <w:r>
        <w:t xml:space="preserve"> </w:t>
      </w:r>
      <w:r>
        <w:rPr>
          <w:spacing w:val="-1"/>
        </w:rPr>
        <w:t>clean</w:t>
      </w:r>
      <w:r>
        <w:t xml:space="preserve"> </w:t>
      </w:r>
      <w:r>
        <w:rPr>
          <w:spacing w:val="-2"/>
        </w:rPr>
        <w:t>per</w:t>
      </w:r>
      <w:r>
        <w:rPr>
          <w:spacing w:val="-8"/>
        </w:rPr>
        <w:t xml:space="preserve"> </w:t>
      </w:r>
      <w:r>
        <w:rPr>
          <w:spacing w:val="-1"/>
        </w:rPr>
        <w:t>manufacturer</w:t>
      </w:r>
      <w:r>
        <w:rPr>
          <w:rFonts w:cs="Arial"/>
          <w:spacing w:val="-1"/>
        </w:rPr>
        <w:t>’</w:t>
      </w:r>
      <w:r>
        <w:rPr>
          <w:spacing w:val="-1"/>
        </w:rPr>
        <w:t>s</w:t>
      </w:r>
      <w:r>
        <w:rPr>
          <w:spacing w:val="-3"/>
        </w:rPr>
        <w:t xml:space="preserve"> </w:t>
      </w:r>
      <w:r>
        <w:rPr>
          <w:spacing w:val="-1"/>
        </w:rPr>
        <w:t>instructions</w:t>
      </w:r>
    </w:p>
    <w:p w14:paraId="7E2765F8" w14:textId="77777777" w:rsidR="000D6F65" w:rsidRDefault="000D6F65">
      <w:pPr>
        <w:rPr>
          <w:rFonts w:ascii="Arial" w:eastAsia="Arial" w:hAnsi="Arial" w:cs="Arial"/>
          <w:sz w:val="20"/>
          <w:szCs w:val="20"/>
        </w:rPr>
      </w:pPr>
    </w:p>
    <w:p w14:paraId="487FC617" w14:textId="77777777" w:rsidR="000D6F65" w:rsidRDefault="000D6F65">
      <w:pPr>
        <w:spacing w:before="6"/>
        <w:rPr>
          <w:rFonts w:ascii="Arial" w:eastAsia="Arial" w:hAnsi="Arial" w:cs="Arial"/>
          <w:sz w:val="20"/>
          <w:szCs w:val="20"/>
        </w:rPr>
      </w:pPr>
    </w:p>
    <w:p w14:paraId="68DF48E1" w14:textId="77777777" w:rsidR="000D6F65" w:rsidRDefault="00042624" w:rsidP="00902A39">
      <w:pPr>
        <w:pStyle w:val="BodyText"/>
        <w:numPr>
          <w:ilvl w:val="1"/>
          <w:numId w:val="4"/>
        </w:numPr>
        <w:tabs>
          <w:tab w:val="left" w:pos="820"/>
        </w:tabs>
      </w:pPr>
      <w:r>
        <w:rPr>
          <w:spacing w:val="-1"/>
        </w:rPr>
        <w:t>PROTECTION</w:t>
      </w:r>
    </w:p>
    <w:p w14:paraId="58FBC87D" w14:textId="77777777" w:rsidR="000D6F65" w:rsidRDefault="000D6F65">
      <w:pPr>
        <w:spacing w:before="10"/>
        <w:rPr>
          <w:rFonts w:ascii="Arial" w:eastAsia="Arial" w:hAnsi="Arial" w:cs="Arial"/>
          <w:sz w:val="20"/>
          <w:szCs w:val="20"/>
        </w:rPr>
      </w:pPr>
    </w:p>
    <w:p w14:paraId="4E473AB3" w14:textId="77777777" w:rsidR="000D6F65" w:rsidRDefault="00042624" w:rsidP="00902A39">
      <w:pPr>
        <w:pStyle w:val="BodyText"/>
        <w:numPr>
          <w:ilvl w:val="2"/>
          <w:numId w:val="4"/>
        </w:numPr>
        <w:tabs>
          <w:tab w:val="left" w:pos="1540"/>
        </w:tabs>
        <w:ind w:right="282"/>
      </w:pPr>
      <w:r>
        <w:rPr>
          <w:spacing w:val="-1"/>
        </w:rPr>
        <w:t>Protect installed</w:t>
      </w:r>
      <w:r>
        <w:t xml:space="preserve"> </w:t>
      </w:r>
      <w:r>
        <w:rPr>
          <w:spacing w:val="-1"/>
        </w:rPr>
        <w:t>porcelain</w:t>
      </w:r>
      <w:r>
        <w:rPr>
          <w:spacing w:val="-5"/>
        </w:rPr>
        <w:t xml:space="preserve"> </w:t>
      </w:r>
      <w:r>
        <w:t>tile</w:t>
      </w:r>
      <w:r w:rsidR="00BB4C55">
        <w:t xml:space="preserve"> panel</w:t>
      </w:r>
      <w:r>
        <w:rPr>
          <w:spacing w:val="-5"/>
        </w:rPr>
        <w:t xml:space="preserve"> </w:t>
      </w:r>
      <w:r>
        <w:rPr>
          <w:spacing w:val="-3"/>
        </w:rPr>
        <w:t xml:space="preserve">work </w:t>
      </w:r>
      <w:r>
        <w:rPr>
          <w:spacing w:val="-1"/>
        </w:rPr>
        <w:t>from</w:t>
      </w:r>
      <w:r>
        <w:rPr>
          <w:spacing w:val="2"/>
        </w:rPr>
        <w:t xml:space="preserve"> </w:t>
      </w:r>
      <w:r>
        <w:rPr>
          <w:spacing w:val="-2"/>
        </w:rPr>
        <w:t>damages</w:t>
      </w:r>
      <w:r>
        <w:rPr>
          <w:spacing w:val="-3"/>
        </w:rPr>
        <w:t xml:space="preserve"> </w:t>
      </w:r>
      <w:r>
        <w:rPr>
          <w:spacing w:val="-1"/>
        </w:rPr>
        <w:t>by</w:t>
      </w:r>
      <w:r>
        <w:rPr>
          <w:spacing w:val="2"/>
        </w:rPr>
        <w:t xml:space="preserve"> </w:t>
      </w:r>
      <w:r>
        <w:rPr>
          <w:spacing w:val="-1"/>
        </w:rPr>
        <w:t>other</w:t>
      </w:r>
      <w:r>
        <w:rPr>
          <w:spacing w:val="2"/>
        </w:rPr>
        <w:t xml:space="preserve"> </w:t>
      </w:r>
      <w:r>
        <w:rPr>
          <w:spacing w:val="-1"/>
        </w:rPr>
        <w:t>trades</w:t>
      </w:r>
      <w:r>
        <w:rPr>
          <w:spacing w:val="-3"/>
        </w:rPr>
        <w:t xml:space="preserve"> </w:t>
      </w:r>
      <w:r>
        <w:rPr>
          <w:spacing w:val="-2"/>
        </w:rPr>
        <w:t>and</w:t>
      </w:r>
      <w:r>
        <w:t xml:space="preserve"> </w:t>
      </w:r>
      <w:r>
        <w:rPr>
          <w:spacing w:val="-2"/>
        </w:rPr>
        <w:t>general</w:t>
      </w:r>
      <w:r>
        <w:rPr>
          <w:spacing w:val="63"/>
        </w:rPr>
        <w:t xml:space="preserve"> </w:t>
      </w:r>
      <w:r>
        <w:rPr>
          <w:spacing w:val="-2"/>
        </w:rPr>
        <w:t>abuse</w:t>
      </w:r>
      <w:r>
        <w:t xml:space="preserve"> until </w:t>
      </w:r>
      <w:r>
        <w:rPr>
          <w:spacing w:val="-2"/>
        </w:rPr>
        <w:t>substantial</w:t>
      </w:r>
      <w:r>
        <w:rPr>
          <w:spacing w:val="5"/>
        </w:rPr>
        <w:t xml:space="preserve"> </w:t>
      </w:r>
      <w:r>
        <w:rPr>
          <w:spacing w:val="-3"/>
        </w:rPr>
        <w:t>work</w:t>
      </w:r>
      <w:r>
        <w:rPr>
          <w:spacing w:val="2"/>
        </w:rPr>
        <w:t xml:space="preserve"> </w:t>
      </w:r>
      <w:r>
        <w:rPr>
          <w:spacing w:val="-2"/>
        </w:rPr>
        <w:t>completion</w:t>
      </w:r>
      <w:r>
        <w:t xml:space="preserve"> </w:t>
      </w:r>
      <w:r>
        <w:rPr>
          <w:spacing w:val="-2"/>
        </w:rPr>
        <w:t>and</w:t>
      </w:r>
      <w:r>
        <w:t xml:space="preserve"> </w:t>
      </w:r>
      <w:r>
        <w:rPr>
          <w:spacing w:val="-2"/>
        </w:rPr>
        <w:t>acceptance.</w:t>
      </w:r>
    </w:p>
    <w:p w14:paraId="1DA3D652" w14:textId="77777777" w:rsidR="000D6F65" w:rsidRDefault="000D6F65">
      <w:pPr>
        <w:spacing w:before="10"/>
        <w:rPr>
          <w:rFonts w:ascii="Arial" w:eastAsia="Arial" w:hAnsi="Arial" w:cs="Arial"/>
          <w:sz w:val="20"/>
          <w:szCs w:val="20"/>
        </w:rPr>
      </w:pPr>
    </w:p>
    <w:p w14:paraId="3161D3D8" w14:textId="77777777" w:rsidR="000D6F65" w:rsidRDefault="00042624" w:rsidP="00902A39">
      <w:pPr>
        <w:pStyle w:val="BodyText"/>
        <w:numPr>
          <w:ilvl w:val="2"/>
          <w:numId w:val="4"/>
        </w:numPr>
        <w:tabs>
          <w:tab w:val="left" w:pos="1478"/>
        </w:tabs>
        <w:ind w:left="1477" w:hanging="657"/>
      </w:pPr>
      <w:r>
        <w:rPr>
          <w:spacing w:val="-1"/>
        </w:rPr>
        <w:t>Refer</w:t>
      </w:r>
      <w:r>
        <w:rPr>
          <w:spacing w:val="-3"/>
        </w:rPr>
        <w:t xml:space="preserve"> </w:t>
      </w:r>
      <w:r>
        <w:t>to</w:t>
      </w:r>
      <w:r>
        <w:rPr>
          <w:spacing w:val="-5"/>
        </w:rPr>
        <w:t xml:space="preserve"> </w:t>
      </w:r>
      <w:r>
        <w:rPr>
          <w:spacing w:val="-1"/>
        </w:rPr>
        <w:t>manufacturer</w:t>
      </w:r>
      <w:r>
        <w:rPr>
          <w:rFonts w:cs="Arial"/>
          <w:spacing w:val="-1"/>
        </w:rPr>
        <w:t>’</w:t>
      </w:r>
      <w:r>
        <w:rPr>
          <w:spacing w:val="-1"/>
        </w:rPr>
        <w:t>s</w:t>
      </w:r>
      <w:r>
        <w:rPr>
          <w:spacing w:val="-3"/>
        </w:rPr>
        <w:t xml:space="preserve"> </w:t>
      </w:r>
      <w:r>
        <w:rPr>
          <w:spacing w:val="-2"/>
        </w:rPr>
        <w:t>product</w:t>
      </w:r>
      <w:r>
        <w:rPr>
          <w:spacing w:val="3"/>
        </w:rPr>
        <w:t xml:space="preserve"> </w:t>
      </w:r>
      <w:r>
        <w:rPr>
          <w:spacing w:val="-1"/>
        </w:rPr>
        <w:t>data</w:t>
      </w:r>
      <w:r>
        <w:t xml:space="preserve"> </w:t>
      </w:r>
      <w:r>
        <w:rPr>
          <w:spacing w:val="-3"/>
        </w:rPr>
        <w:t>sheet</w:t>
      </w:r>
      <w:r>
        <w:rPr>
          <w:spacing w:val="-2"/>
        </w:rPr>
        <w:t xml:space="preserve"> </w:t>
      </w:r>
      <w:r>
        <w:rPr>
          <w:spacing w:val="1"/>
        </w:rPr>
        <w:t>for</w:t>
      </w:r>
      <w:r>
        <w:rPr>
          <w:spacing w:val="2"/>
        </w:rPr>
        <w:t xml:space="preserve"> </w:t>
      </w:r>
      <w:r>
        <w:rPr>
          <w:spacing w:val="-2"/>
        </w:rPr>
        <w:t>recommendations</w:t>
      </w:r>
      <w:r>
        <w:rPr>
          <w:spacing w:val="-3"/>
        </w:rPr>
        <w:t xml:space="preserve"> </w:t>
      </w:r>
      <w:r>
        <w:rPr>
          <w:spacing w:val="-1"/>
        </w:rPr>
        <w:t>regarding</w:t>
      </w:r>
      <w:r>
        <w:t xml:space="preserve"> </w:t>
      </w:r>
      <w:r>
        <w:rPr>
          <w:spacing w:val="-1"/>
        </w:rPr>
        <w:t>protection.</w:t>
      </w:r>
    </w:p>
    <w:p w14:paraId="1108C6F6" w14:textId="77777777" w:rsidR="000D6F65" w:rsidRDefault="000D6F65">
      <w:pPr>
        <w:spacing w:before="10"/>
        <w:rPr>
          <w:rFonts w:ascii="Arial" w:eastAsia="Arial" w:hAnsi="Arial" w:cs="Arial"/>
          <w:sz w:val="20"/>
          <w:szCs w:val="20"/>
        </w:rPr>
      </w:pPr>
    </w:p>
    <w:p w14:paraId="18C57568" w14:textId="77777777" w:rsidR="000D6F65" w:rsidRDefault="00042624">
      <w:pPr>
        <w:pStyle w:val="BodyText"/>
        <w:ind w:left="286" w:firstLine="0"/>
        <w:jc w:val="center"/>
      </w:pPr>
      <w:r>
        <w:t>END</w:t>
      </w:r>
      <w:r>
        <w:rPr>
          <w:spacing w:val="-1"/>
        </w:rPr>
        <w:t xml:space="preserve"> </w:t>
      </w:r>
      <w:r>
        <w:rPr>
          <w:spacing w:val="-2"/>
        </w:rPr>
        <w:t>OF</w:t>
      </w:r>
      <w:r>
        <w:rPr>
          <w:spacing w:val="3"/>
        </w:rPr>
        <w:t xml:space="preserve"> </w:t>
      </w:r>
      <w:r>
        <w:rPr>
          <w:spacing w:val="-2"/>
        </w:rPr>
        <w:t>SECTION</w:t>
      </w:r>
    </w:p>
    <w:sectPr w:rsidR="000D6F65">
      <w:headerReference w:type="default" r:id="rId14"/>
      <w:footerReference w:type="default" r:id="rId15"/>
      <w:pgSz w:w="12240" w:h="15840"/>
      <w:pgMar w:top="940" w:right="1620" w:bottom="680" w:left="134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6241" w14:textId="77777777" w:rsidR="00F00AE0" w:rsidRDefault="00F00AE0">
      <w:r>
        <w:separator/>
      </w:r>
    </w:p>
  </w:endnote>
  <w:endnote w:type="continuationSeparator" w:id="0">
    <w:p w14:paraId="658F9B4E" w14:textId="77777777" w:rsidR="00F00AE0" w:rsidRDefault="00F0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7D4E" w14:textId="77777777" w:rsidR="000D6F65" w:rsidRDefault="0061380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404BD84" wp14:editId="24E7610C">
              <wp:simplePos x="0" y="0"/>
              <wp:positionH relativeFrom="page">
                <wp:posOffset>3568700</wp:posOffset>
              </wp:positionH>
              <wp:positionV relativeFrom="page">
                <wp:posOffset>9603740</wp:posOffset>
              </wp:positionV>
              <wp:extent cx="645795" cy="153670"/>
              <wp:effectExtent l="0" t="0" r="190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D902" w14:textId="77777777" w:rsidR="000D6F65" w:rsidRDefault="00042624">
                          <w:pPr>
                            <w:pStyle w:val="BodyText"/>
                            <w:spacing w:line="226" w:lineRule="exact"/>
                            <w:ind w:left="20" w:firstLine="0"/>
                          </w:pPr>
                          <w:r>
                            <w:rPr>
                              <w:spacing w:val="-1"/>
                            </w:rPr>
                            <w:t>09</w:t>
                          </w:r>
                          <w:r>
                            <w:t xml:space="preserve"> </w:t>
                          </w:r>
                          <w:r>
                            <w:rPr>
                              <w:spacing w:val="-1"/>
                            </w:rPr>
                            <w:t>30</w:t>
                          </w:r>
                          <w:r>
                            <w:t xml:space="preserve"> </w:t>
                          </w:r>
                          <w:r>
                            <w:rPr>
                              <w:spacing w:val="-1"/>
                            </w:rPr>
                            <w:t>00-</w:t>
                          </w:r>
                          <w:r>
                            <w:fldChar w:fldCharType="begin"/>
                          </w:r>
                          <w:r>
                            <w:rPr>
                              <w:spacing w:val="-1"/>
                            </w:rPr>
                            <w:instrText xml:space="preserve"> PAGE </w:instrText>
                          </w:r>
                          <w:r>
                            <w:fldChar w:fldCharType="separate"/>
                          </w:r>
                          <w:r w:rsidR="00F23657">
                            <w:rPr>
                              <w:noProof/>
                              <w:spacing w:val="-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4BD84" id="_x0000_t202" coordsize="21600,21600" o:spt="202" path="m,l,21600r21600,l21600,xe">
              <v:stroke joinstyle="miter"/>
              <v:path gradientshapeok="t" o:connecttype="rect"/>
            </v:shapetype>
            <v:shape id="Text Box 1" o:spid="_x0000_s1026" type="#_x0000_t202" style="position:absolute;margin-left:281pt;margin-top:756.2pt;width:50.8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" filled="f" stroked="f">
              <v:textbox inset="0,0,0,0">
                <w:txbxContent>
                  <w:p w14:paraId="5B82D902" w14:textId="77777777" w:rsidR="000D6F65" w:rsidRDefault="00042624">
                    <w:pPr>
                      <w:pStyle w:val="BodyText"/>
                      <w:spacing w:line="226" w:lineRule="exact"/>
                      <w:ind w:left="20" w:firstLine="0"/>
                    </w:pPr>
                    <w:r>
                      <w:rPr>
                        <w:spacing w:val="-1"/>
                      </w:rPr>
                      <w:t>09</w:t>
                    </w:r>
                    <w:r>
                      <w:t xml:space="preserve"> </w:t>
                    </w:r>
                    <w:r>
                      <w:rPr>
                        <w:spacing w:val="-1"/>
                      </w:rPr>
                      <w:t>30</w:t>
                    </w:r>
                    <w:r>
                      <w:t xml:space="preserve"> </w:t>
                    </w:r>
                    <w:r>
                      <w:rPr>
                        <w:spacing w:val="-1"/>
                      </w:rPr>
                      <w:t>00-</w:t>
                    </w:r>
                    <w:r>
                      <w:fldChar w:fldCharType="begin"/>
                    </w:r>
                    <w:r>
                      <w:rPr>
                        <w:spacing w:val="-1"/>
                      </w:rPr>
                      <w:instrText xml:space="preserve"> PAGE </w:instrText>
                    </w:r>
                    <w:r>
                      <w:fldChar w:fldCharType="separate"/>
                    </w:r>
                    <w:r w:rsidR="00F23657">
                      <w:rPr>
                        <w:noProof/>
                        <w:spacing w:val="-1"/>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4000" w14:textId="77777777" w:rsidR="00F00AE0" w:rsidRDefault="00F00AE0">
      <w:r>
        <w:separator/>
      </w:r>
    </w:p>
  </w:footnote>
  <w:footnote w:type="continuationSeparator" w:id="0">
    <w:p w14:paraId="541E2D60" w14:textId="77777777" w:rsidR="00F00AE0" w:rsidRDefault="00F0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EEA2" w14:textId="77777777" w:rsidR="00005556" w:rsidRDefault="00005556">
    <w:pPr>
      <w:pStyle w:val="Header"/>
      <w:rPr>
        <w:sz w:val="16"/>
        <w:szCs w:val="16"/>
      </w:rPr>
    </w:pPr>
  </w:p>
  <w:p w14:paraId="6C2D71D3" w14:textId="77777777" w:rsidR="00005556" w:rsidRDefault="00005556">
    <w:pPr>
      <w:pStyle w:val="Header"/>
      <w:rPr>
        <w:sz w:val="16"/>
        <w:szCs w:val="16"/>
      </w:rPr>
    </w:pPr>
  </w:p>
  <w:p w14:paraId="2674959A" w14:textId="77777777" w:rsidR="00005556" w:rsidRPr="00005556" w:rsidRDefault="00005556">
    <w:pPr>
      <w:pStyle w:val="Header"/>
      <w:rPr>
        <w:sz w:val="16"/>
        <w:szCs w:val="16"/>
      </w:rPr>
    </w:pPr>
    <w:bookmarkStart w:id="1" w:name="_Hlk119574298"/>
    <w:r w:rsidRPr="00005556">
      <w:rPr>
        <w:sz w:val="16"/>
        <w:szCs w:val="16"/>
      </w:rPr>
      <w:t>Porcelain Tile Panel Specification- 8 pages</w:t>
    </w:r>
  </w:p>
  <w:p w14:paraId="619C08CA" w14:textId="33060D27" w:rsidR="00005556" w:rsidRPr="00005556" w:rsidRDefault="00005556">
    <w:pPr>
      <w:pStyle w:val="Header"/>
      <w:rPr>
        <w:sz w:val="16"/>
        <w:szCs w:val="16"/>
      </w:rPr>
    </w:pPr>
    <w:r w:rsidRPr="00005556">
      <w:rPr>
        <w:sz w:val="16"/>
        <w:szCs w:val="16"/>
      </w:rPr>
      <w:t xml:space="preserve">Revised </w:t>
    </w:r>
    <w:r w:rsidR="00E266B5">
      <w:rPr>
        <w:sz w:val="16"/>
        <w:szCs w:val="16"/>
      </w:rPr>
      <w:t>11-17-22</w:t>
    </w:r>
  </w:p>
  <w:bookmarkEnd w:id="1"/>
  <w:p w14:paraId="3A0A110A" w14:textId="77777777" w:rsidR="00005556" w:rsidRPr="00005556" w:rsidRDefault="0000555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88F7E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upperLetter"/>
      <w:pStyle w:val="PR2"/>
      <w:lvlText w:val="%6."/>
      <w:lvlJc w:val="left"/>
      <w:pPr>
        <w:ind w:left="1224" w:hanging="360"/>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67024"/>
    <w:multiLevelType w:val="hybridMultilevel"/>
    <w:tmpl w:val="C94E68E8"/>
    <w:lvl w:ilvl="0" w:tplc="0D5E13EC">
      <w:start w:val="1"/>
      <w:numFmt w:val="lowerRoman"/>
      <w:lvlText w:val="%1."/>
      <w:lvlJc w:val="left"/>
      <w:pPr>
        <w:ind w:left="2116" w:hanging="576"/>
      </w:pPr>
      <w:rPr>
        <w:rFonts w:ascii="Arial" w:eastAsia="Arial" w:hAnsi="Arial" w:hint="default"/>
        <w:spacing w:val="3"/>
        <w:sz w:val="20"/>
        <w:szCs w:val="20"/>
      </w:rPr>
    </w:lvl>
    <w:lvl w:ilvl="1" w:tplc="A5645BEA">
      <w:start w:val="1"/>
      <w:numFmt w:val="bullet"/>
      <w:lvlText w:val="•"/>
      <w:lvlJc w:val="left"/>
      <w:pPr>
        <w:ind w:left="2832" w:hanging="576"/>
      </w:pPr>
      <w:rPr>
        <w:rFonts w:hint="default"/>
      </w:rPr>
    </w:lvl>
    <w:lvl w:ilvl="2" w:tplc="A0929664">
      <w:start w:val="1"/>
      <w:numFmt w:val="bullet"/>
      <w:lvlText w:val="•"/>
      <w:lvlJc w:val="left"/>
      <w:pPr>
        <w:ind w:left="3548" w:hanging="576"/>
      </w:pPr>
      <w:rPr>
        <w:rFonts w:hint="default"/>
      </w:rPr>
    </w:lvl>
    <w:lvl w:ilvl="3" w:tplc="F438C4EA">
      <w:start w:val="1"/>
      <w:numFmt w:val="bullet"/>
      <w:lvlText w:val="•"/>
      <w:lvlJc w:val="left"/>
      <w:pPr>
        <w:ind w:left="4265" w:hanging="576"/>
      </w:pPr>
      <w:rPr>
        <w:rFonts w:hint="default"/>
      </w:rPr>
    </w:lvl>
    <w:lvl w:ilvl="4" w:tplc="017A027A">
      <w:start w:val="1"/>
      <w:numFmt w:val="bullet"/>
      <w:lvlText w:val="•"/>
      <w:lvlJc w:val="left"/>
      <w:pPr>
        <w:ind w:left="4981" w:hanging="576"/>
      </w:pPr>
      <w:rPr>
        <w:rFonts w:hint="default"/>
      </w:rPr>
    </w:lvl>
    <w:lvl w:ilvl="5" w:tplc="65BEBD8A">
      <w:start w:val="1"/>
      <w:numFmt w:val="bullet"/>
      <w:lvlText w:val="•"/>
      <w:lvlJc w:val="left"/>
      <w:pPr>
        <w:ind w:left="5698" w:hanging="576"/>
      </w:pPr>
      <w:rPr>
        <w:rFonts w:hint="default"/>
      </w:rPr>
    </w:lvl>
    <w:lvl w:ilvl="6" w:tplc="DE5CEB4A">
      <w:start w:val="1"/>
      <w:numFmt w:val="bullet"/>
      <w:lvlText w:val="•"/>
      <w:lvlJc w:val="left"/>
      <w:pPr>
        <w:ind w:left="6414" w:hanging="576"/>
      </w:pPr>
      <w:rPr>
        <w:rFonts w:hint="default"/>
      </w:rPr>
    </w:lvl>
    <w:lvl w:ilvl="7" w:tplc="1EB43D5A">
      <w:start w:val="1"/>
      <w:numFmt w:val="bullet"/>
      <w:lvlText w:val="•"/>
      <w:lvlJc w:val="left"/>
      <w:pPr>
        <w:ind w:left="7130" w:hanging="576"/>
      </w:pPr>
      <w:rPr>
        <w:rFonts w:hint="default"/>
      </w:rPr>
    </w:lvl>
    <w:lvl w:ilvl="8" w:tplc="1198470E">
      <w:start w:val="1"/>
      <w:numFmt w:val="bullet"/>
      <w:lvlText w:val="•"/>
      <w:lvlJc w:val="left"/>
      <w:pPr>
        <w:ind w:left="7847" w:hanging="576"/>
      </w:pPr>
      <w:rPr>
        <w:rFonts w:hint="default"/>
      </w:rPr>
    </w:lvl>
  </w:abstractNum>
  <w:abstractNum w:abstractNumId="2" w15:restartNumberingAfterBreak="0">
    <w:nsid w:val="01944B14"/>
    <w:multiLevelType w:val="hybridMultilevel"/>
    <w:tmpl w:val="EDDCCE20"/>
    <w:lvl w:ilvl="0" w:tplc="358C8464">
      <w:start w:val="7"/>
      <w:numFmt w:val="upperLetter"/>
      <w:lvlText w:val="%1."/>
      <w:lvlJc w:val="left"/>
      <w:pPr>
        <w:ind w:left="1540" w:hanging="720"/>
        <w:jc w:val="right"/>
      </w:pPr>
      <w:rPr>
        <w:rFonts w:ascii="Arial" w:eastAsia="Arial" w:hAnsi="Arial" w:hint="default"/>
        <w:spacing w:val="1"/>
        <w:sz w:val="20"/>
        <w:szCs w:val="20"/>
      </w:rPr>
    </w:lvl>
    <w:lvl w:ilvl="1" w:tplc="840E9092">
      <w:start w:val="1"/>
      <w:numFmt w:val="bullet"/>
      <w:lvlText w:val="•"/>
      <w:lvlJc w:val="left"/>
      <w:pPr>
        <w:ind w:left="2336" w:hanging="720"/>
      </w:pPr>
      <w:rPr>
        <w:rFonts w:hint="default"/>
      </w:rPr>
    </w:lvl>
    <w:lvl w:ilvl="2" w:tplc="A41086E2">
      <w:start w:val="1"/>
      <w:numFmt w:val="bullet"/>
      <w:lvlText w:val="•"/>
      <w:lvlJc w:val="left"/>
      <w:pPr>
        <w:ind w:left="3132" w:hanging="720"/>
      </w:pPr>
      <w:rPr>
        <w:rFonts w:hint="default"/>
      </w:rPr>
    </w:lvl>
    <w:lvl w:ilvl="3" w:tplc="2960D534">
      <w:start w:val="1"/>
      <w:numFmt w:val="bullet"/>
      <w:lvlText w:val="•"/>
      <w:lvlJc w:val="left"/>
      <w:pPr>
        <w:ind w:left="3928" w:hanging="720"/>
      </w:pPr>
      <w:rPr>
        <w:rFonts w:hint="default"/>
      </w:rPr>
    </w:lvl>
    <w:lvl w:ilvl="4" w:tplc="A788771E">
      <w:start w:val="1"/>
      <w:numFmt w:val="bullet"/>
      <w:lvlText w:val="•"/>
      <w:lvlJc w:val="left"/>
      <w:pPr>
        <w:ind w:left="4724" w:hanging="720"/>
      </w:pPr>
      <w:rPr>
        <w:rFonts w:hint="default"/>
      </w:rPr>
    </w:lvl>
    <w:lvl w:ilvl="5" w:tplc="30D48BE0">
      <w:start w:val="1"/>
      <w:numFmt w:val="bullet"/>
      <w:lvlText w:val="•"/>
      <w:lvlJc w:val="left"/>
      <w:pPr>
        <w:ind w:left="5520" w:hanging="720"/>
      </w:pPr>
      <w:rPr>
        <w:rFonts w:hint="default"/>
      </w:rPr>
    </w:lvl>
    <w:lvl w:ilvl="6" w:tplc="8522EAA0">
      <w:start w:val="1"/>
      <w:numFmt w:val="bullet"/>
      <w:lvlText w:val="•"/>
      <w:lvlJc w:val="left"/>
      <w:pPr>
        <w:ind w:left="6316" w:hanging="720"/>
      </w:pPr>
      <w:rPr>
        <w:rFonts w:hint="default"/>
      </w:rPr>
    </w:lvl>
    <w:lvl w:ilvl="7" w:tplc="A0A447D0">
      <w:start w:val="1"/>
      <w:numFmt w:val="bullet"/>
      <w:lvlText w:val="•"/>
      <w:lvlJc w:val="left"/>
      <w:pPr>
        <w:ind w:left="7112" w:hanging="720"/>
      </w:pPr>
      <w:rPr>
        <w:rFonts w:hint="default"/>
      </w:rPr>
    </w:lvl>
    <w:lvl w:ilvl="8" w:tplc="667C2948">
      <w:start w:val="1"/>
      <w:numFmt w:val="bullet"/>
      <w:lvlText w:val="•"/>
      <w:lvlJc w:val="left"/>
      <w:pPr>
        <w:ind w:left="7908" w:hanging="720"/>
      </w:pPr>
      <w:rPr>
        <w:rFonts w:hint="default"/>
      </w:rPr>
    </w:lvl>
  </w:abstractNum>
  <w:abstractNum w:abstractNumId="3" w15:restartNumberingAfterBreak="0">
    <w:nsid w:val="09681E43"/>
    <w:multiLevelType w:val="multilevel"/>
    <w:tmpl w:val="F3D25B00"/>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spacing w:val="-2"/>
        <w:sz w:val="20"/>
        <w:szCs w:val="20"/>
      </w:rPr>
    </w:lvl>
    <w:lvl w:ilvl="2">
      <w:start w:val="1"/>
      <w:numFmt w:val="upperLetter"/>
      <w:lvlText w:val="%3."/>
      <w:lvlJc w:val="left"/>
      <w:pPr>
        <w:ind w:left="1540" w:hanging="720"/>
      </w:pPr>
      <w:rPr>
        <w:rFonts w:ascii="Arial" w:eastAsia="Arial" w:hAnsi="Arial" w:hint="default"/>
        <w:sz w:val="20"/>
        <w:szCs w:val="20"/>
      </w:rPr>
    </w:lvl>
    <w:lvl w:ilvl="3">
      <w:start w:val="1"/>
      <w:numFmt w:val="decimal"/>
      <w:lvlText w:val="%4."/>
      <w:lvlJc w:val="left"/>
      <w:pPr>
        <w:ind w:left="2260" w:hanging="720"/>
      </w:pPr>
      <w:rPr>
        <w:rFonts w:ascii="Arial" w:eastAsia="Arial" w:hAnsi="Arial" w:hint="default"/>
        <w:spacing w:val="-2"/>
        <w:sz w:val="20"/>
        <w:szCs w:val="20"/>
      </w:rPr>
    </w:lvl>
    <w:lvl w:ilvl="4">
      <w:start w:val="1"/>
      <w:numFmt w:val="bullet"/>
      <w:lvlText w:val="•"/>
      <w:lvlJc w:val="left"/>
      <w:pPr>
        <w:ind w:left="4070" w:hanging="720"/>
      </w:pPr>
      <w:rPr>
        <w:rFonts w:hint="default"/>
      </w:rPr>
    </w:lvl>
    <w:lvl w:ilvl="5">
      <w:start w:val="1"/>
      <w:numFmt w:val="bullet"/>
      <w:lvlText w:val="•"/>
      <w:lvlJc w:val="left"/>
      <w:pPr>
        <w:ind w:left="4975" w:hanging="720"/>
      </w:pPr>
      <w:rPr>
        <w:rFonts w:hint="default"/>
      </w:rPr>
    </w:lvl>
    <w:lvl w:ilvl="6">
      <w:start w:val="1"/>
      <w:numFmt w:val="bullet"/>
      <w:lvlText w:val="•"/>
      <w:lvlJc w:val="left"/>
      <w:pPr>
        <w:ind w:left="5880" w:hanging="720"/>
      </w:pPr>
      <w:rPr>
        <w:rFonts w:hint="default"/>
      </w:rPr>
    </w:lvl>
    <w:lvl w:ilvl="7">
      <w:start w:val="1"/>
      <w:numFmt w:val="bullet"/>
      <w:lvlText w:val="•"/>
      <w:lvlJc w:val="left"/>
      <w:pPr>
        <w:ind w:left="6785" w:hanging="720"/>
      </w:pPr>
      <w:rPr>
        <w:rFonts w:hint="default"/>
      </w:rPr>
    </w:lvl>
    <w:lvl w:ilvl="8">
      <w:start w:val="1"/>
      <w:numFmt w:val="bullet"/>
      <w:lvlText w:val="•"/>
      <w:lvlJc w:val="left"/>
      <w:pPr>
        <w:ind w:left="7690" w:hanging="720"/>
      </w:pPr>
      <w:rPr>
        <w:rFonts w:hint="default"/>
      </w:rPr>
    </w:lvl>
  </w:abstractNum>
  <w:abstractNum w:abstractNumId="4" w15:restartNumberingAfterBreak="0">
    <w:nsid w:val="1BF7004F"/>
    <w:multiLevelType w:val="hybridMultilevel"/>
    <w:tmpl w:val="F9C0CE2C"/>
    <w:lvl w:ilvl="0" w:tplc="F118B5CC">
      <w:start w:val="1"/>
      <w:numFmt w:val="lowerRoman"/>
      <w:lvlText w:val="%1."/>
      <w:lvlJc w:val="left"/>
      <w:pPr>
        <w:ind w:left="2116" w:hanging="576"/>
      </w:pPr>
      <w:rPr>
        <w:rFonts w:ascii="Arial" w:eastAsia="Arial" w:hAnsi="Arial" w:hint="default"/>
        <w:spacing w:val="3"/>
        <w:sz w:val="20"/>
        <w:szCs w:val="20"/>
      </w:rPr>
    </w:lvl>
    <w:lvl w:ilvl="1" w:tplc="E57C78BC">
      <w:start w:val="1"/>
      <w:numFmt w:val="bullet"/>
      <w:lvlText w:val="•"/>
      <w:lvlJc w:val="left"/>
      <w:pPr>
        <w:ind w:left="2832" w:hanging="576"/>
      </w:pPr>
      <w:rPr>
        <w:rFonts w:hint="default"/>
      </w:rPr>
    </w:lvl>
    <w:lvl w:ilvl="2" w:tplc="26DC1258">
      <w:start w:val="1"/>
      <w:numFmt w:val="bullet"/>
      <w:lvlText w:val="•"/>
      <w:lvlJc w:val="left"/>
      <w:pPr>
        <w:ind w:left="3548" w:hanging="576"/>
      </w:pPr>
      <w:rPr>
        <w:rFonts w:hint="default"/>
      </w:rPr>
    </w:lvl>
    <w:lvl w:ilvl="3" w:tplc="143C8B82">
      <w:start w:val="1"/>
      <w:numFmt w:val="bullet"/>
      <w:lvlText w:val="•"/>
      <w:lvlJc w:val="left"/>
      <w:pPr>
        <w:ind w:left="4265" w:hanging="576"/>
      </w:pPr>
      <w:rPr>
        <w:rFonts w:hint="default"/>
      </w:rPr>
    </w:lvl>
    <w:lvl w:ilvl="4" w:tplc="933C0F18">
      <w:start w:val="1"/>
      <w:numFmt w:val="bullet"/>
      <w:lvlText w:val="•"/>
      <w:lvlJc w:val="left"/>
      <w:pPr>
        <w:ind w:left="4981" w:hanging="576"/>
      </w:pPr>
      <w:rPr>
        <w:rFonts w:hint="default"/>
      </w:rPr>
    </w:lvl>
    <w:lvl w:ilvl="5" w:tplc="605E91B0">
      <w:start w:val="1"/>
      <w:numFmt w:val="bullet"/>
      <w:lvlText w:val="•"/>
      <w:lvlJc w:val="left"/>
      <w:pPr>
        <w:ind w:left="5698" w:hanging="576"/>
      </w:pPr>
      <w:rPr>
        <w:rFonts w:hint="default"/>
      </w:rPr>
    </w:lvl>
    <w:lvl w:ilvl="6" w:tplc="8B187788">
      <w:start w:val="1"/>
      <w:numFmt w:val="bullet"/>
      <w:lvlText w:val="•"/>
      <w:lvlJc w:val="left"/>
      <w:pPr>
        <w:ind w:left="6414" w:hanging="576"/>
      </w:pPr>
      <w:rPr>
        <w:rFonts w:hint="default"/>
      </w:rPr>
    </w:lvl>
    <w:lvl w:ilvl="7" w:tplc="116497C0">
      <w:start w:val="1"/>
      <w:numFmt w:val="bullet"/>
      <w:lvlText w:val="•"/>
      <w:lvlJc w:val="left"/>
      <w:pPr>
        <w:ind w:left="7130" w:hanging="576"/>
      </w:pPr>
      <w:rPr>
        <w:rFonts w:hint="default"/>
      </w:rPr>
    </w:lvl>
    <w:lvl w:ilvl="8" w:tplc="4E7E9B9C">
      <w:start w:val="1"/>
      <w:numFmt w:val="bullet"/>
      <w:lvlText w:val="•"/>
      <w:lvlJc w:val="left"/>
      <w:pPr>
        <w:ind w:left="7847" w:hanging="576"/>
      </w:pPr>
      <w:rPr>
        <w:rFonts w:hint="default"/>
      </w:rPr>
    </w:lvl>
  </w:abstractNum>
  <w:abstractNum w:abstractNumId="5" w15:restartNumberingAfterBreak="0">
    <w:nsid w:val="209943A9"/>
    <w:multiLevelType w:val="hybridMultilevel"/>
    <w:tmpl w:val="DB68CF1A"/>
    <w:lvl w:ilvl="0" w:tplc="92E00E78">
      <w:start w:val="1"/>
      <w:numFmt w:val="bullet"/>
      <w:lvlText w:val="•"/>
      <w:lvlJc w:val="left"/>
      <w:pPr>
        <w:ind w:left="820" w:hanging="360"/>
      </w:pPr>
      <w:rPr>
        <w:rFonts w:ascii="Times New Roman" w:eastAsia="Times New Roman" w:hAnsi="Times New Roman" w:hint="default"/>
        <w:color w:val="0070BF"/>
        <w:sz w:val="20"/>
        <w:szCs w:val="20"/>
      </w:rPr>
    </w:lvl>
    <w:lvl w:ilvl="1" w:tplc="55F286E2">
      <w:start w:val="1"/>
      <w:numFmt w:val="bullet"/>
      <w:lvlText w:val="•"/>
      <w:lvlJc w:val="left"/>
      <w:pPr>
        <w:ind w:left="1696" w:hanging="360"/>
      </w:pPr>
      <w:rPr>
        <w:rFonts w:hint="default"/>
      </w:rPr>
    </w:lvl>
    <w:lvl w:ilvl="2" w:tplc="F4DEAF4E">
      <w:start w:val="1"/>
      <w:numFmt w:val="bullet"/>
      <w:lvlText w:val="•"/>
      <w:lvlJc w:val="left"/>
      <w:pPr>
        <w:ind w:left="2572" w:hanging="360"/>
      </w:pPr>
      <w:rPr>
        <w:rFonts w:hint="default"/>
      </w:rPr>
    </w:lvl>
    <w:lvl w:ilvl="3" w:tplc="DBBC3930">
      <w:start w:val="1"/>
      <w:numFmt w:val="bullet"/>
      <w:lvlText w:val="•"/>
      <w:lvlJc w:val="left"/>
      <w:pPr>
        <w:ind w:left="3448" w:hanging="360"/>
      </w:pPr>
      <w:rPr>
        <w:rFonts w:hint="default"/>
      </w:rPr>
    </w:lvl>
    <w:lvl w:ilvl="4" w:tplc="6B2850EC">
      <w:start w:val="1"/>
      <w:numFmt w:val="bullet"/>
      <w:lvlText w:val="•"/>
      <w:lvlJc w:val="left"/>
      <w:pPr>
        <w:ind w:left="4324" w:hanging="360"/>
      </w:pPr>
      <w:rPr>
        <w:rFonts w:hint="default"/>
      </w:rPr>
    </w:lvl>
    <w:lvl w:ilvl="5" w:tplc="CD826CD8">
      <w:start w:val="1"/>
      <w:numFmt w:val="bullet"/>
      <w:lvlText w:val="•"/>
      <w:lvlJc w:val="left"/>
      <w:pPr>
        <w:ind w:left="5200" w:hanging="360"/>
      </w:pPr>
      <w:rPr>
        <w:rFonts w:hint="default"/>
      </w:rPr>
    </w:lvl>
    <w:lvl w:ilvl="6" w:tplc="3C8C1E50">
      <w:start w:val="1"/>
      <w:numFmt w:val="bullet"/>
      <w:lvlText w:val="•"/>
      <w:lvlJc w:val="left"/>
      <w:pPr>
        <w:ind w:left="6076" w:hanging="360"/>
      </w:pPr>
      <w:rPr>
        <w:rFonts w:hint="default"/>
      </w:rPr>
    </w:lvl>
    <w:lvl w:ilvl="7" w:tplc="366AF46C">
      <w:start w:val="1"/>
      <w:numFmt w:val="bullet"/>
      <w:lvlText w:val="•"/>
      <w:lvlJc w:val="left"/>
      <w:pPr>
        <w:ind w:left="6952" w:hanging="360"/>
      </w:pPr>
      <w:rPr>
        <w:rFonts w:hint="default"/>
      </w:rPr>
    </w:lvl>
    <w:lvl w:ilvl="8" w:tplc="70946784">
      <w:start w:val="1"/>
      <w:numFmt w:val="bullet"/>
      <w:lvlText w:val="•"/>
      <w:lvlJc w:val="left"/>
      <w:pPr>
        <w:ind w:left="7828" w:hanging="360"/>
      </w:pPr>
      <w:rPr>
        <w:rFonts w:hint="default"/>
      </w:rPr>
    </w:lvl>
  </w:abstractNum>
  <w:abstractNum w:abstractNumId="6" w15:restartNumberingAfterBreak="0">
    <w:nsid w:val="2E0F442C"/>
    <w:multiLevelType w:val="hybridMultilevel"/>
    <w:tmpl w:val="129A25EC"/>
    <w:lvl w:ilvl="0" w:tplc="48A0B0FA">
      <w:start w:val="1"/>
      <w:numFmt w:val="lowerLetter"/>
      <w:lvlText w:val="%1."/>
      <w:lvlJc w:val="left"/>
      <w:pPr>
        <w:ind w:left="2250" w:hanging="360"/>
      </w:pPr>
      <w:rPr>
        <w:rFonts w:ascii="Arial" w:eastAsia="Arial" w:hAnsi="Arial" w:cs="Times New Roman"/>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7" w15:restartNumberingAfterBreak="0">
    <w:nsid w:val="47A2443D"/>
    <w:multiLevelType w:val="hybridMultilevel"/>
    <w:tmpl w:val="DD7A1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F455703"/>
    <w:multiLevelType w:val="hybridMultilevel"/>
    <w:tmpl w:val="C812D982"/>
    <w:lvl w:ilvl="0" w:tplc="F1201338">
      <w:start w:val="1"/>
      <w:numFmt w:val="decimal"/>
      <w:lvlText w:val="%1."/>
      <w:lvlJc w:val="left"/>
      <w:pPr>
        <w:ind w:left="932" w:hanging="360"/>
      </w:pPr>
      <w:rPr>
        <w:rFonts w:ascii="Arial" w:eastAsia="Arial" w:hAnsi="Arial" w:cs="Arial" w:hint="default"/>
        <w:spacing w:val="-3"/>
        <w:w w:val="99"/>
        <w:sz w:val="20"/>
        <w:szCs w:val="20"/>
      </w:rPr>
    </w:lvl>
    <w:lvl w:ilvl="1" w:tplc="96AA9F7C">
      <w:numFmt w:val="bullet"/>
      <w:lvlText w:val=""/>
      <w:lvlJc w:val="left"/>
      <w:pPr>
        <w:ind w:left="1292" w:hanging="260"/>
      </w:pPr>
      <w:rPr>
        <w:rFonts w:ascii="Wingdings" w:eastAsia="Wingdings" w:hAnsi="Wingdings" w:cs="Wingdings" w:hint="default"/>
        <w:color w:val="0070BF"/>
        <w:w w:val="99"/>
        <w:sz w:val="20"/>
        <w:szCs w:val="20"/>
      </w:rPr>
    </w:lvl>
    <w:lvl w:ilvl="2" w:tplc="EE4EB868">
      <w:numFmt w:val="bullet"/>
      <w:lvlText w:val="•"/>
      <w:lvlJc w:val="left"/>
      <w:pPr>
        <w:ind w:left="2444" w:hanging="260"/>
      </w:pPr>
      <w:rPr>
        <w:rFonts w:hint="default"/>
      </w:rPr>
    </w:lvl>
    <w:lvl w:ilvl="3" w:tplc="DCECE2A0">
      <w:numFmt w:val="bullet"/>
      <w:lvlText w:val="•"/>
      <w:lvlJc w:val="left"/>
      <w:pPr>
        <w:ind w:left="3588" w:hanging="260"/>
      </w:pPr>
      <w:rPr>
        <w:rFonts w:hint="default"/>
      </w:rPr>
    </w:lvl>
    <w:lvl w:ilvl="4" w:tplc="B586613C">
      <w:numFmt w:val="bullet"/>
      <w:lvlText w:val="•"/>
      <w:lvlJc w:val="left"/>
      <w:pPr>
        <w:ind w:left="4733" w:hanging="260"/>
      </w:pPr>
      <w:rPr>
        <w:rFonts w:hint="default"/>
      </w:rPr>
    </w:lvl>
    <w:lvl w:ilvl="5" w:tplc="B3B85048">
      <w:numFmt w:val="bullet"/>
      <w:lvlText w:val="•"/>
      <w:lvlJc w:val="left"/>
      <w:pPr>
        <w:ind w:left="5877" w:hanging="260"/>
      </w:pPr>
      <w:rPr>
        <w:rFonts w:hint="default"/>
      </w:rPr>
    </w:lvl>
    <w:lvl w:ilvl="6" w:tplc="2FF0518E">
      <w:numFmt w:val="bullet"/>
      <w:lvlText w:val="•"/>
      <w:lvlJc w:val="left"/>
      <w:pPr>
        <w:ind w:left="7022" w:hanging="260"/>
      </w:pPr>
      <w:rPr>
        <w:rFonts w:hint="default"/>
      </w:rPr>
    </w:lvl>
    <w:lvl w:ilvl="7" w:tplc="45DA47A2">
      <w:numFmt w:val="bullet"/>
      <w:lvlText w:val="•"/>
      <w:lvlJc w:val="left"/>
      <w:pPr>
        <w:ind w:left="8166" w:hanging="260"/>
      </w:pPr>
      <w:rPr>
        <w:rFonts w:hint="default"/>
      </w:rPr>
    </w:lvl>
    <w:lvl w:ilvl="8" w:tplc="7C068016">
      <w:numFmt w:val="bullet"/>
      <w:lvlText w:val="•"/>
      <w:lvlJc w:val="left"/>
      <w:pPr>
        <w:ind w:left="9311" w:hanging="260"/>
      </w:pPr>
      <w:rPr>
        <w:rFonts w:hint="default"/>
      </w:rPr>
    </w:lvl>
  </w:abstractNum>
  <w:abstractNum w:abstractNumId="9" w15:restartNumberingAfterBreak="0">
    <w:nsid w:val="4F813C82"/>
    <w:multiLevelType w:val="multilevel"/>
    <w:tmpl w:val="61F6B3BE"/>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spacing w:val="-2"/>
        <w:sz w:val="20"/>
        <w:szCs w:val="20"/>
      </w:rPr>
    </w:lvl>
    <w:lvl w:ilvl="2">
      <w:start w:val="1"/>
      <w:numFmt w:val="upperLetter"/>
      <w:lvlText w:val="%3."/>
      <w:lvlJc w:val="left"/>
      <w:pPr>
        <w:ind w:left="1540" w:hanging="720"/>
      </w:pPr>
      <w:rPr>
        <w:rFonts w:ascii="Arial" w:eastAsia="Arial" w:hAnsi="Arial" w:hint="default"/>
        <w:sz w:val="20"/>
        <w:szCs w:val="20"/>
      </w:rPr>
    </w:lvl>
    <w:lvl w:ilvl="3">
      <w:start w:val="1"/>
      <w:numFmt w:val="decimal"/>
      <w:lvlText w:val="%4."/>
      <w:lvlJc w:val="left"/>
      <w:pPr>
        <w:ind w:left="2351" w:hanging="720"/>
      </w:pPr>
      <w:rPr>
        <w:rFonts w:ascii="Arial" w:eastAsia="Arial" w:hAnsi="Arial" w:hint="default"/>
        <w:spacing w:val="-2"/>
        <w:sz w:val="20"/>
        <w:szCs w:val="20"/>
      </w:rPr>
    </w:lvl>
    <w:lvl w:ilvl="4">
      <w:start w:val="1"/>
      <w:numFmt w:val="bullet"/>
      <w:lvlText w:val="•"/>
      <w:lvlJc w:val="left"/>
      <w:pPr>
        <w:ind w:left="3341"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320" w:hanging="720"/>
      </w:pPr>
      <w:rPr>
        <w:rFonts w:hint="default"/>
      </w:rPr>
    </w:lvl>
    <w:lvl w:ilvl="7">
      <w:start w:val="1"/>
      <w:numFmt w:val="bullet"/>
      <w:lvlText w:val="•"/>
      <w:lvlJc w:val="left"/>
      <w:pPr>
        <w:ind w:left="6310" w:hanging="720"/>
      </w:pPr>
      <w:rPr>
        <w:rFonts w:hint="default"/>
      </w:rPr>
    </w:lvl>
    <w:lvl w:ilvl="8">
      <w:start w:val="1"/>
      <w:numFmt w:val="bullet"/>
      <w:lvlText w:val="•"/>
      <w:lvlJc w:val="left"/>
      <w:pPr>
        <w:ind w:left="7300" w:hanging="720"/>
      </w:pPr>
      <w:rPr>
        <w:rFonts w:hint="default"/>
      </w:rPr>
    </w:lvl>
  </w:abstractNum>
  <w:abstractNum w:abstractNumId="10" w15:restartNumberingAfterBreak="0">
    <w:nsid w:val="570F1E6E"/>
    <w:multiLevelType w:val="hybridMultilevel"/>
    <w:tmpl w:val="4ABA1F8A"/>
    <w:lvl w:ilvl="0" w:tplc="E0A4834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57A52A8C"/>
    <w:multiLevelType w:val="multilevel"/>
    <w:tmpl w:val="61F6B3BE"/>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spacing w:val="-2"/>
        <w:sz w:val="20"/>
        <w:szCs w:val="20"/>
      </w:rPr>
    </w:lvl>
    <w:lvl w:ilvl="2">
      <w:start w:val="1"/>
      <w:numFmt w:val="upperLetter"/>
      <w:lvlText w:val="%3."/>
      <w:lvlJc w:val="left"/>
      <w:pPr>
        <w:ind w:left="1540" w:hanging="720"/>
      </w:pPr>
      <w:rPr>
        <w:rFonts w:ascii="Arial" w:eastAsia="Arial" w:hAnsi="Arial" w:hint="default"/>
        <w:sz w:val="20"/>
        <w:szCs w:val="20"/>
      </w:rPr>
    </w:lvl>
    <w:lvl w:ilvl="3">
      <w:start w:val="1"/>
      <w:numFmt w:val="decimal"/>
      <w:lvlText w:val="%4."/>
      <w:lvlJc w:val="left"/>
      <w:pPr>
        <w:ind w:left="2351" w:hanging="720"/>
      </w:pPr>
      <w:rPr>
        <w:rFonts w:ascii="Arial" w:eastAsia="Arial" w:hAnsi="Arial" w:hint="default"/>
        <w:spacing w:val="-2"/>
        <w:sz w:val="20"/>
        <w:szCs w:val="20"/>
      </w:rPr>
    </w:lvl>
    <w:lvl w:ilvl="4">
      <w:start w:val="1"/>
      <w:numFmt w:val="bullet"/>
      <w:lvlText w:val="•"/>
      <w:lvlJc w:val="left"/>
      <w:pPr>
        <w:ind w:left="3341"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320" w:hanging="720"/>
      </w:pPr>
      <w:rPr>
        <w:rFonts w:hint="default"/>
      </w:rPr>
    </w:lvl>
    <w:lvl w:ilvl="7">
      <w:start w:val="1"/>
      <w:numFmt w:val="bullet"/>
      <w:lvlText w:val="•"/>
      <w:lvlJc w:val="left"/>
      <w:pPr>
        <w:ind w:left="6310" w:hanging="720"/>
      </w:pPr>
      <w:rPr>
        <w:rFonts w:hint="default"/>
      </w:rPr>
    </w:lvl>
    <w:lvl w:ilvl="8">
      <w:start w:val="1"/>
      <w:numFmt w:val="bullet"/>
      <w:lvlText w:val="•"/>
      <w:lvlJc w:val="left"/>
      <w:pPr>
        <w:ind w:left="7300" w:hanging="720"/>
      </w:pPr>
      <w:rPr>
        <w:rFonts w:hint="default"/>
      </w:rPr>
    </w:lvl>
  </w:abstractNum>
  <w:abstractNum w:abstractNumId="12" w15:restartNumberingAfterBreak="0">
    <w:nsid w:val="67A865B6"/>
    <w:multiLevelType w:val="multilevel"/>
    <w:tmpl w:val="BEAA29CE"/>
    <w:lvl w:ilvl="0">
      <w:start w:val="1"/>
      <w:numFmt w:val="decimal"/>
      <w:lvlText w:val="%1"/>
      <w:lvlJc w:val="left"/>
      <w:pPr>
        <w:ind w:left="431" w:hanging="332"/>
      </w:pPr>
      <w:rPr>
        <w:rFonts w:hint="default"/>
      </w:rPr>
    </w:lvl>
    <w:lvl w:ilvl="1">
      <w:start w:val="1"/>
      <w:numFmt w:val="decimal"/>
      <w:lvlText w:val="%1.%2"/>
      <w:lvlJc w:val="left"/>
      <w:pPr>
        <w:ind w:left="431" w:hanging="332"/>
      </w:pPr>
      <w:rPr>
        <w:rFonts w:ascii="Arial" w:eastAsia="Arial" w:hAnsi="Arial" w:hint="default"/>
        <w:spacing w:val="-2"/>
        <w:sz w:val="20"/>
        <w:szCs w:val="20"/>
      </w:rPr>
    </w:lvl>
    <w:lvl w:ilvl="2">
      <w:start w:val="1"/>
      <w:numFmt w:val="upperLetter"/>
      <w:lvlText w:val="%3."/>
      <w:lvlJc w:val="left"/>
      <w:pPr>
        <w:ind w:left="1036" w:hanging="360"/>
      </w:pPr>
      <w:rPr>
        <w:rFonts w:ascii="Arial" w:eastAsia="Arial" w:hAnsi="Arial" w:hint="default"/>
        <w:sz w:val="20"/>
        <w:szCs w:val="20"/>
      </w:rPr>
    </w:lvl>
    <w:lvl w:ilvl="3">
      <w:start w:val="1"/>
      <w:numFmt w:val="decimal"/>
      <w:lvlText w:val="%4."/>
      <w:lvlJc w:val="left"/>
      <w:pPr>
        <w:ind w:left="1396" w:hanging="360"/>
      </w:pPr>
      <w:rPr>
        <w:rFonts w:ascii="Arial" w:eastAsia="Arial" w:hAnsi="Arial" w:hint="default"/>
        <w:b w:val="0"/>
        <w:w w:val="101"/>
        <w:sz w:val="18"/>
        <w:szCs w:val="18"/>
      </w:rPr>
    </w:lvl>
    <w:lvl w:ilvl="4">
      <w:start w:val="1"/>
      <w:numFmt w:val="bullet"/>
      <w:lvlText w:val="•"/>
      <w:lvlJc w:val="left"/>
      <w:pPr>
        <w:ind w:left="1540" w:hanging="360"/>
      </w:pPr>
      <w:rPr>
        <w:rFonts w:hint="default"/>
      </w:rPr>
    </w:lvl>
    <w:lvl w:ilvl="5">
      <w:start w:val="1"/>
      <w:numFmt w:val="bullet"/>
      <w:lvlText w:val="•"/>
      <w:lvlJc w:val="left"/>
      <w:pPr>
        <w:ind w:left="1722" w:hanging="360"/>
      </w:pPr>
      <w:rPr>
        <w:rFonts w:hint="default"/>
      </w:rPr>
    </w:lvl>
    <w:lvl w:ilvl="6">
      <w:start w:val="1"/>
      <w:numFmt w:val="bullet"/>
      <w:lvlText w:val="•"/>
      <w:lvlJc w:val="left"/>
      <w:pPr>
        <w:ind w:left="1991" w:hanging="360"/>
      </w:pPr>
      <w:rPr>
        <w:rFonts w:hint="default"/>
      </w:rPr>
    </w:lvl>
    <w:lvl w:ilvl="7">
      <w:start w:val="1"/>
      <w:numFmt w:val="bullet"/>
      <w:lvlText w:val="•"/>
      <w:lvlJc w:val="left"/>
      <w:pPr>
        <w:ind w:left="3868" w:hanging="360"/>
      </w:pPr>
      <w:rPr>
        <w:rFonts w:hint="default"/>
      </w:rPr>
    </w:lvl>
    <w:lvl w:ilvl="8">
      <w:start w:val="1"/>
      <w:numFmt w:val="bullet"/>
      <w:lvlText w:val="•"/>
      <w:lvlJc w:val="left"/>
      <w:pPr>
        <w:ind w:left="5745" w:hanging="360"/>
      </w:pPr>
      <w:rPr>
        <w:rFonts w:hint="default"/>
      </w:rPr>
    </w:lvl>
  </w:abstractNum>
  <w:abstractNum w:abstractNumId="13" w15:restartNumberingAfterBreak="0">
    <w:nsid w:val="7B053722"/>
    <w:multiLevelType w:val="hybridMultilevel"/>
    <w:tmpl w:val="5B3A4E84"/>
    <w:lvl w:ilvl="0" w:tplc="8F38E1F8">
      <w:start w:val="1"/>
      <w:numFmt w:val="decimal"/>
      <w:lvlText w:val="%1."/>
      <w:lvlJc w:val="left"/>
      <w:pPr>
        <w:ind w:left="820" w:hanging="360"/>
      </w:pPr>
      <w:rPr>
        <w:rFonts w:ascii="Arial" w:eastAsia="Arial" w:hAnsi="Arial" w:hint="default"/>
        <w:color w:val="auto"/>
        <w:spacing w:val="-2"/>
        <w:sz w:val="20"/>
        <w:szCs w:val="20"/>
      </w:rPr>
    </w:lvl>
    <w:lvl w:ilvl="1" w:tplc="132E3D1C">
      <w:start w:val="1"/>
      <w:numFmt w:val="bullet"/>
      <w:lvlText w:val=""/>
      <w:lvlJc w:val="left"/>
      <w:pPr>
        <w:ind w:left="1180" w:hanging="360"/>
      </w:pPr>
      <w:rPr>
        <w:rFonts w:ascii="Wingdings" w:eastAsia="Wingdings" w:hAnsi="Wingdings" w:hint="default"/>
        <w:color w:val="0070BF"/>
        <w:sz w:val="20"/>
        <w:szCs w:val="20"/>
      </w:rPr>
    </w:lvl>
    <w:lvl w:ilvl="2" w:tplc="ACB62D3E">
      <w:start w:val="1"/>
      <w:numFmt w:val="bullet"/>
      <w:lvlText w:val="•"/>
      <w:lvlJc w:val="left"/>
      <w:pPr>
        <w:ind w:left="2111" w:hanging="360"/>
      </w:pPr>
      <w:rPr>
        <w:rFonts w:hint="default"/>
      </w:rPr>
    </w:lvl>
    <w:lvl w:ilvl="3" w:tplc="F46EC3BA">
      <w:start w:val="1"/>
      <w:numFmt w:val="bullet"/>
      <w:lvlText w:val="•"/>
      <w:lvlJc w:val="left"/>
      <w:pPr>
        <w:ind w:left="3042" w:hanging="360"/>
      </w:pPr>
      <w:rPr>
        <w:rFonts w:hint="default"/>
      </w:rPr>
    </w:lvl>
    <w:lvl w:ilvl="4" w:tplc="69CAC704">
      <w:start w:val="1"/>
      <w:numFmt w:val="bullet"/>
      <w:lvlText w:val="•"/>
      <w:lvlJc w:val="left"/>
      <w:pPr>
        <w:ind w:left="3973" w:hanging="360"/>
      </w:pPr>
      <w:rPr>
        <w:rFonts w:hint="default"/>
      </w:rPr>
    </w:lvl>
    <w:lvl w:ilvl="5" w:tplc="61FA3858">
      <w:start w:val="1"/>
      <w:numFmt w:val="bullet"/>
      <w:lvlText w:val="•"/>
      <w:lvlJc w:val="left"/>
      <w:pPr>
        <w:ind w:left="4904" w:hanging="360"/>
      </w:pPr>
      <w:rPr>
        <w:rFonts w:hint="default"/>
      </w:rPr>
    </w:lvl>
    <w:lvl w:ilvl="6" w:tplc="E838556A">
      <w:start w:val="1"/>
      <w:numFmt w:val="bullet"/>
      <w:lvlText w:val="•"/>
      <w:lvlJc w:val="left"/>
      <w:pPr>
        <w:ind w:left="5835" w:hanging="360"/>
      </w:pPr>
      <w:rPr>
        <w:rFonts w:hint="default"/>
      </w:rPr>
    </w:lvl>
    <w:lvl w:ilvl="7" w:tplc="359622DA">
      <w:start w:val="1"/>
      <w:numFmt w:val="bullet"/>
      <w:lvlText w:val="•"/>
      <w:lvlJc w:val="left"/>
      <w:pPr>
        <w:ind w:left="6766" w:hanging="360"/>
      </w:pPr>
      <w:rPr>
        <w:rFonts w:hint="default"/>
      </w:rPr>
    </w:lvl>
    <w:lvl w:ilvl="8" w:tplc="8AFA1F16">
      <w:start w:val="1"/>
      <w:numFmt w:val="bullet"/>
      <w:lvlText w:val="•"/>
      <w:lvlJc w:val="left"/>
      <w:pPr>
        <w:ind w:left="7697" w:hanging="360"/>
      </w:pPr>
      <w:rPr>
        <w:rFonts w:hint="default"/>
      </w:rPr>
    </w:lvl>
  </w:abstractNum>
  <w:abstractNum w:abstractNumId="14" w15:restartNumberingAfterBreak="0">
    <w:nsid w:val="7F8E3950"/>
    <w:multiLevelType w:val="hybridMultilevel"/>
    <w:tmpl w:val="47064034"/>
    <w:lvl w:ilvl="0" w:tplc="A64C3CC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
  </w:num>
  <w:num w:numId="2">
    <w:abstractNumId w:val="4"/>
  </w:num>
  <w:num w:numId="3">
    <w:abstractNumId w:val="5"/>
  </w:num>
  <w:num w:numId="4">
    <w:abstractNumId w:val="9"/>
  </w:num>
  <w:num w:numId="5">
    <w:abstractNumId w:val="2"/>
  </w:num>
  <w:num w:numId="6">
    <w:abstractNumId w:val="3"/>
  </w:num>
  <w:num w:numId="7">
    <w:abstractNumId w:val="13"/>
  </w:num>
  <w:num w:numId="8">
    <w:abstractNumId w:val="12"/>
  </w:num>
  <w:num w:numId="9">
    <w:abstractNumId w:val="11"/>
  </w:num>
  <w:num w:numId="10">
    <w:abstractNumId w:val="6"/>
  </w:num>
  <w:num w:numId="11">
    <w:abstractNumId w:val="7"/>
  </w:num>
  <w:num w:numId="12">
    <w:abstractNumId w:val="10"/>
  </w:num>
  <w:num w:numId="13">
    <w:abstractNumId w:val="1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65"/>
    <w:rsid w:val="00005556"/>
    <w:rsid w:val="00011F30"/>
    <w:rsid w:val="00042624"/>
    <w:rsid w:val="000A3901"/>
    <w:rsid w:val="000B798F"/>
    <w:rsid w:val="000D6F65"/>
    <w:rsid w:val="0016525A"/>
    <w:rsid w:val="001823E4"/>
    <w:rsid w:val="00185412"/>
    <w:rsid w:val="001A5DF5"/>
    <w:rsid w:val="001D7C2F"/>
    <w:rsid w:val="001E3EDB"/>
    <w:rsid w:val="0024269E"/>
    <w:rsid w:val="00292A78"/>
    <w:rsid w:val="002A2EF2"/>
    <w:rsid w:val="002B2FDE"/>
    <w:rsid w:val="002C0619"/>
    <w:rsid w:val="002D1BE0"/>
    <w:rsid w:val="002E3CC4"/>
    <w:rsid w:val="002F2BA1"/>
    <w:rsid w:val="002F4700"/>
    <w:rsid w:val="00321FD6"/>
    <w:rsid w:val="00346EF3"/>
    <w:rsid w:val="0035190E"/>
    <w:rsid w:val="00364268"/>
    <w:rsid w:val="0039094D"/>
    <w:rsid w:val="00395574"/>
    <w:rsid w:val="003D2835"/>
    <w:rsid w:val="003E7987"/>
    <w:rsid w:val="003F5095"/>
    <w:rsid w:val="003F57AD"/>
    <w:rsid w:val="004258FD"/>
    <w:rsid w:val="00432B28"/>
    <w:rsid w:val="004375B1"/>
    <w:rsid w:val="0044504C"/>
    <w:rsid w:val="00493E1B"/>
    <w:rsid w:val="004A5AB7"/>
    <w:rsid w:val="004B5AFF"/>
    <w:rsid w:val="00511A41"/>
    <w:rsid w:val="00524009"/>
    <w:rsid w:val="00541826"/>
    <w:rsid w:val="00553A54"/>
    <w:rsid w:val="005542AE"/>
    <w:rsid w:val="00555DCB"/>
    <w:rsid w:val="005970C6"/>
    <w:rsid w:val="005D1CBA"/>
    <w:rsid w:val="005F791C"/>
    <w:rsid w:val="0061380D"/>
    <w:rsid w:val="0064145B"/>
    <w:rsid w:val="00645A8A"/>
    <w:rsid w:val="00655BC7"/>
    <w:rsid w:val="0065655D"/>
    <w:rsid w:val="00694E87"/>
    <w:rsid w:val="006A2A25"/>
    <w:rsid w:val="006F0D10"/>
    <w:rsid w:val="00704D7F"/>
    <w:rsid w:val="00706905"/>
    <w:rsid w:val="0071686C"/>
    <w:rsid w:val="00735E1F"/>
    <w:rsid w:val="00770470"/>
    <w:rsid w:val="00775283"/>
    <w:rsid w:val="007D3C20"/>
    <w:rsid w:val="007D53E5"/>
    <w:rsid w:val="007E624B"/>
    <w:rsid w:val="007F59E1"/>
    <w:rsid w:val="00833531"/>
    <w:rsid w:val="00835860"/>
    <w:rsid w:val="0084707D"/>
    <w:rsid w:val="008475A1"/>
    <w:rsid w:val="0085382F"/>
    <w:rsid w:val="008E0E0E"/>
    <w:rsid w:val="00902A39"/>
    <w:rsid w:val="00942CC3"/>
    <w:rsid w:val="0095524A"/>
    <w:rsid w:val="00956755"/>
    <w:rsid w:val="00987485"/>
    <w:rsid w:val="0099651C"/>
    <w:rsid w:val="009C7B6A"/>
    <w:rsid w:val="009D3254"/>
    <w:rsid w:val="009E2BED"/>
    <w:rsid w:val="009E7462"/>
    <w:rsid w:val="00A21A4F"/>
    <w:rsid w:val="00A41F73"/>
    <w:rsid w:val="00A5286B"/>
    <w:rsid w:val="00A73C0E"/>
    <w:rsid w:val="00A74580"/>
    <w:rsid w:val="00AA3FBB"/>
    <w:rsid w:val="00AD63F9"/>
    <w:rsid w:val="00AF43F6"/>
    <w:rsid w:val="00AF7D72"/>
    <w:rsid w:val="00B11FC8"/>
    <w:rsid w:val="00B2198C"/>
    <w:rsid w:val="00B23403"/>
    <w:rsid w:val="00B36072"/>
    <w:rsid w:val="00B70C87"/>
    <w:rsid w:val="00B74C72"/>
    <w:rsid w:val="00BA1685"/>
    <w:rsid w:val="00BB4556"/>
    <w:rsid w:val="00BB4C55"/>
    <w:rsid w:val="00C21F6C"/>
    <w:rsid w:val="00C47D5F"/>
    <w:rsid w:val="00C56DF7"/>
    <w:rsid w:val="00C626E7"/>
    <w:rsid w:val="00C74EAB"/>
    <w:rsid w:val="00C776A6"/>
    <w:rsid w:val="00C940C7"/>
    <w:rsid w:val="00CB3A1F"/>
    <w:rsid w:val="00CD4995"/>
    <w:rsid w:val="00CD7FA4"/>
    <w:rsid w:val="00CE4358"/>
    <w:rsid w:val="00CE528D"/>
    <w:rsid w:val="00D0489E"/>
    <w:rsid w:val="00D04A13"/>
    <w:rsid w:val="00D15853"/>
    <w:rsid w:val="00D42205"/>
    <w:rsid w:val="00D545FA"/>
    <w:rsid w:val="00D6152F"/>
    <w:rsid w:val="00D73D68"/>
    <w:rsid w:val="00D85E7E"/>
    <w:rsid w:val="00D971D1"/>
    <w:rsid w:val="00E266B5"/>
    <w:rsid w:val="00E302F9"/>
    <w:rsid w:val="00E72915"/>
    <w:rsid w:val="00E759C4"/>
    <w:rsid w:val="00EF3159"/>
    <w:rsid w:val="00F00AE0"/>
    <w:rsid w:val="00F10945"/>
    <w:rsid w:val="00F23657"/>
    <w:rsid w:val="00F402BA"/>
    <w:rsid w:val="00F619C9"/>
    <w:rsid w:val="00F75035"/>
    <w:rsid w:val="00F94FB3"/>
    <w:rsid w:val="00FE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6E627"/>
  <w15:chartTrackingRefBased/>
  <w15:docId w15:val="{22E6C879-1191-471E-ABB1-EE0F415E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link w:val="Heading1Char"/>
    <w:uiPriority w:val="1"/>
    <w:qFormat/>
    <w:pPr>
      <w:ind w:left="820" w:hanging="360"/>
      <w:outlineLvl w:val="0"/>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4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link w:val="Heading1"/>
    <w:uiPriority w:val="1"/>
    <w:rsid w:val="00D85E7E"/>
    <w:rPr>
      <w:rFonts w:ascii="Arial" w:eastAsia="Arial" w:hAnsi="Arial"/>
      <w:b/>
      <w:bCs/>
      <w:i/>
      <w:sz w:val="20"/>
      <w:szCs w:val="20"/>
    </w:rPr>
  </w:style>
  <w:style w:type="character" w:customStyle="1" w:styleId="BodyTextChar">
    <w:name w:val="Body Text Char"/>
    <w:link w:val="BodyText"/>
    <w:uiPriority w:val="1"/>
    <w:rsid w:val="00D85E7E"/>
    <w:rPr>
      <w:rFonts w:ascii="Arial" w:eastAsia="Arial" w:hAnsi="Arial"/>
      <w:sz w:val="20"/>
      <w:szCs w:val="20"/>
    </w:rPr>
  </w:style>
  <w:style w:type="character" w:styleId="Hyperlink">
    <w:name w:val="Hyperlink"/>
    <w:uiPriority w:val="99"/>
    <w:unhideWhenUsed/>
    <w:rsid w:val="00835860"/>
    <w:rPr>
      <w:color w:val="0000FF"/>
      <w:u w:val="single"/>
    </w:rPr>
  </w:style>
  <w:style w:type="paragraph" w:styleId="BalloonText">
    <w:name w:val="Balloon Text"/>
    <w:basedOn w:val="Normal"/>
    <w:link w:val="BalloonTextChar"/>
    <w:uiPriority w:val="99"/>
    <w:semiHidden/>
    <w:unhideWhenUsed/>
    <w:rsid w:val="00185412"/>
    <w:rPr>
      <w:rFonts w:ascii="Tahoma" w:hAnsi="Tahoma" w:cs="Tahoma"/>
      <w:sz w:val="16"/>
      <w:szCs w:val="16"/>
    </w:rPr>
  </w:style>
  <w:style w:type="character" w:customStyle="1" w:styleId="BalloonTextChar">
    <w:name w:val="Balloon Text Char"/>
    <w:link w:val="BalloonText"/>
    <w:uiPriority w:val="99"/>
    <w:semiHidden/>
    <w:rsid w:val="00185412"/>
    <w:rPr>
      <w:rFonts w:ascii="Tahoma" w:hAnsi="Tahoma" w:cs="Tahoma"/>
      <w:sz w:val="16"/>
      <w:szCs w:val="16"/>
    </w:rPr>
  </w:style>
  <w:style w:type="character" w:customStyle="1" w:styleId="UnresolvedMention1">
    <w:name w:val="Unresolved Mention1"/>
    <w:basedOn w:val="DefaultParagraphFont"/>
    <w:uiPriority w:val="99"/>
    <w:semiHidden/>
    <w:unhideWhenUsed/>
    <w:rsid w:val="003F5095"/>
    <w:rPr>
      <w:color w:val="808080"/>
      <w:shd w:val="clear" w:color="auto" w:fill="E6E6E6"/>
    </w:rPr>
  </w:style>
  <w:style w:type="paragraph" w:styleId="Header">
    <w:name w:val="header"/>
    <w:basedOn w:val="Normal"/>
    <w:link w:val="HeaderChar"/>
    <w:uiPriority w:val="99"/>
    <w:unhideWhenUsed/>
    <w:rsid w:val="00005556"/>
    <w:pPr>
      <w:tabs>
        <w:tab w:val="center" w:pos="4680"/>
        <w:tab w:val="right" w:pos="9360"/>
      </w:tabs>
    </w:pPr>
  </w:style>
  <w:style w:type="character" w:customStyle="1" w:styleId="HeaderChar">
    <w:name w:val="Header Char"/>
    <w:basedOn w:val="DefaultParagraphFont"/>
    <w:link w:val="Header"/>
    <w:uiPriority w:val="99"/>
    <w:rsid w:val="00005556"/>
    <w:rPr>
      <w:sz w:val="22"/>
      <w:szCs w:val="22"/>
    </w:rPr>
  </w:style>
  <w:style w:type="paragraph" w:styleId="Footer">
    <w:name w:val="footer"/>
    <w:basedOn w:val="Normal"/>
    <w:link w:val="FooterChar"/>
    <w:uiPriority w:val="99"/>
    <w:unhideWhenUsed/>
    <w:rsid w:val="00005556"/>
    <w:pPr>
      <w:tabs>
        <w:tab w:val="center" w:pos="4680"/>
        <w:tab w:val="right" w:pos="9360"/>
      </w:tabs>
    </w:pPr>
  </w:style>
  <w:style w:type="character" w:customStyle="1" w:styleId="FooterChar">
    <w:name w:val="Footer Char"/>
    <w:basedOn w:val="DefaultParagraphFont"/>
    <w:link w:val="Footer"/>
    <w:uiPriority w:val="99"/>
    <w:rsid w:val="00005556"/>
    <w:rPr>
      <w:sz w:val="22"/>
      <w:szCs w:val="22"/>
    </w:rPr>
  </w:style>
  <w:style w:type="paragraph" w:styleId="Revision">
    <w:name w:val="Revision"/>
    <w:hidden/>
    <w:uiPriority w:val="99"/>
    <w:semiHidden/>
    <w:rsid w:val="00833531"/>
    <w:rPr>
      <w:sz w:val="22"/>
      <w:szCs w:val="22"/>
    </w:rPr>
  </w:style>
  <w:style w:type="paragraph" w:customStyle="1" w:styleId="PRT">
    <w:name w:val="PRT"/>
    <w:basedOn w:val="Normal"/>
    <w:next w:val="ART"/>
    <w:rsid w:val="00833531"/>
    <w:pPr>
      <w:keepNext/>
      <w:widowControl/>
      <w:numPr>
        <w:numId w:val="15"/>
      </w:numPr>
      <w:suppressAutoHyphens/>
      <w:spacing w:before="480"/>
      <w:jc w:val="both"/>
      <w:outlineLvl w:val="0"/>
    </w:pPr>
    <w:rPr>
      <w:rFonts w:ascii="Times New Roman" w:eastAsia="Times New Roman" w:hAnsi="Times New Roman"/>
      <w:szCs w:val="20"/>
    </w:rPr>
  </w:style>
  <w:style w:type="paragraph" w:customStyle="1" w:styleId="SUT">
    <w:name w:val="SUT"/>
    <w:basedOn w:val="Normal"/>
    <w:next w:val="PR1"/>
    <w:rsid w:val="00833531"/>
    <w:pPr>
      <w:widowControl/>
      <w:numPr>
        <w:ilvl w:val="1"/>
        <w:numId w:val="15"/>
      </w:numPr>
      <w:suppressAutoHyphens/>
      <w:spacing w:before="240"/>
      <w:jc w:val="both"/>
      <w:outlineLvl w:val="0"/>
    </w:pPr>
    <w:rPr>
      <w:rFonts w:ascii="Times New Roman" w:eastAsia="Times New Roman" w:hAnsi="Times New Roman"/>
      <w:szCs w:val="20"/>
    </w:rPr>
  </w:style>
  <w:style w:type="paragraph" w:customStyle="1" w:styleId="DST">
    <w:name w:val="DST"/>
    <w:basedOn w:val="Normal"/>
    <w:next w:val="PR1"/>
    <w:rsid w:val="00833531"/>
    <w:pPr>
      <w:widowControl/>
      <w:numPr>
        <w:ilvl w:val="2"/>
        <w:numId w:val="15"/>
      </w:numPr>
      <w:suppressAutoHyphens/>
      <w:spacing w:before="240"/>
      <w:jc w:val="both"/>
      <w:outlineLvl w:val="0"/>
    </w:pPr>
    <w:rPr>
      <w:rFonts w:ascii="Times New Roman" w:eastAsia="Times New Roman" w:hAnsi="Times New Roman"/>
      <w:szCs w:val="20"/>
    </w:rPr>
  </w:style>
  <w:style w:type="paragraph" w:customStyle="1" w:styleId="ART">
    <w:name w:val="ART"/>
    <w:basedOn w:val="Normal"/>
    <w:next w:val="PR1"/>
    <w:rsid w:val="00833531"/>
    <w:pPr>
      <w:keepNext/>
      <w:widowControl/>
      <w:numPr>
        <w:ilvl w:val="3"/>
        <w:numId w:val="15"/>
      </w:numPr>
      <w:suppressAutoHyphens/>
      <w:spacing w:before="480"/>
      <w:jc w:val="both"/>
      <w:outlineLvl w:val="1"/>
    </w:pPr>
    <w:rPr>
      <w:rFonts w:ascii="Times New Roman" w:eastAsia="Times New Roman" w:hAnsi="Times New Roman"/>
      <w:szCs w:val="20"/>
    </w:rPr>
  </w:style>
  <w:style w:type="paragraph" w:customStyle="1" w:styleId="PR1">
    <w:name w:val="PR1"/>
    <w:basedOn w:val="Normal"/>
    <w:link w:val="PR1Char"/>
    <w:rsid w:val="00833531"/>
    <w:pPr>
      <w:widowControl/>
      <w:numPr>
        <w:ilvl w:val="4"/>
        <w:numId w:val="15"/>
      </w:numPr>
      <w:suppressAutoHyphens/>
      <w:spacing w:before="240"/>
      <w:outlineLvl w:val="2"/>
    </w:pPr>
    <w:rPr>
      <w:rFonts w:ascii="Times New Roman" w:eastAsia="Times New Roman" w:hAnsi="Times New Roman"/>
      <w:szCs w:val="20"/>
    </w:rPr>
  </w:style>
  <w:style w:type="paragraph" w:customStyle="1" w:styleId="PR2">
    <w:name w:val="PR2"/>
    <w:basedOn w:val="Normal"/>
    <w:link w:val="PR2Char"/>
    <w:rsid w:val="00833531"/>
    <w:pPr>
      <w:widowControl/>
      <w:numPr>
        <w:ilvl w:val="5"/>
        <w:numId w:val="15"/>
      </w:numPr>
      <w:tabs>
        <w:tab w:val="left" w:pos="1440"/>
      </w:tabs>
      <w:suppressAutoHyphens/>
      <w:spacing w:before="120"/>
      <w:outlineLvl w:val="3"/>
    </w:pPr>
    <w:rPr>
      <w:rFonts w:ascii="Times New Roman" w:eastAsia="Times New Roman" w:hAnsi="Times New Roman"/>
      <w:szCs w:val="20"/>
    </w:rPr>
  </w:style>
  <w:style w:type="paragraph" w:customStyle="1" w:styleId="PR3">
    <w:name w:val="PR3"/>
    <w:basedOn w:val="Normal"/>
    <w:rsid w:val="00833531"/>
    <w:pPr>
      <w:widowControl/>
      <w:numPr>
        <w:ilvl w:val="6"/>
        <w:numId w:val="15"/>
      </w:numPr>
      <w:suppressAutoHyphens/>
      <w:spacing w:before="120"/>
      <w:outlineLvl w:val="4"/>
    </w:pPr>
    <w:rPr>
      <w:rFonts w:ascii="Times New Roman" w:eastAsia="Times New Roman" w:hAnsi="Times New Roman"/>
      <w:szCs w:val="20"/>
    </w:rPr>
  </w:style>
  <w:style w:type="paragraph" w:customStyle="1" w:styleId="PR4">
    <w:name w:val="PR4"/>
    <w:basedOn w:val="Normal"/>
    <w:rsid w:val="00833531"/>
    <w:pPr>
      <w:widowControl/>
      <w:numPr>
        <w:ilvl w:val="7"/>
        <w:numId w:val="15"/>
      </w:numPr>
      <w:suppressAutoHyphens/>
      <w:spacing w:before="240"/>
      <w:contextualSpacing/>
      <w:outlineLvl w:val="5"/>
    </w:pPr>
    <w:rPr>
      <w:rFonts w:ascii="Times New Roman" w:eastAsia="Times New Roman" w:hAnsi="Times New Roman"/>
      <w:szCs w:val="20"/>
    </w:rPr>
  </w:style>
  <w:style w:type="paragraph" w:customStyle="1" w:styleId="PR5">
    <w:name w:val="PR5"/>
    <w:basedOn w:val="Normal"/>
    <w:rsid w:val="00833531"/>
    <w:pPr>
      <w:widowControl/>
      <w:numPr>
        <w:ilvl w:val="8"/>
        <w:numId w:val="15"/>
      </w:numPr>
      <w:suppressAutoHyphens/>
      <w:spacing w:before="240"/>
      <w:contextualSpacing/>
      <w:outlineLvl w:val="6"/>
    </w:pPr>
    <w:rPr>
      <w:rFonts w:ascii="Times New Roman" w:eastAsia="Times New Roman" w:hAnsi="Times New Roman"/>
      <w:szCs w:val="20"/>
    </w:rPr>
  </w:style>
  <w:style w:type="character" w:customStyle="1" w:styleId="PR2Char">
    <w:name w:val="PR2 Char"/>
    <w:link w:val="PR2"/>
    <w:rsid w:val="00833531"/>
    <w:rPr>
      <w:rFonts w:ascii="Times New Roman" w:eastAsia="Times New Roman" w:hAnsi="Times New Roman"/>
      <w:sz w:val="22"/>
    </w:rPr>
  </w:style>
  <w:style w:type="character" w:customStyle="1" w:styleId="PR1Char">
    <w:name w:val="PR1 Char"/>
    <w:basedOn w:val="DefaultParagraphFont"/>
    <w:link w:val="PR1"/>
    <w:rsid w:val="00833531"/>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examericas.com" TargetMode="External"/><Relationship Id="rId13" Type="http://schemas.openxmlformats.org/officeDocument/2006/relationships/hyperlink" Target="http://www.tecspecialty.com/" TargetMode="External"/><Relationship Id="rId3" Type="http://schemas.openxmlformats.org/officeDocument/2006/relationships/settings" Target="settings.xml"/><Relationship Id="rId7" Type="http://schemas.openxmlformats.org/officeDocument/2006/relationships/hyperlink" Target="http://laminambycrossville.com/" TargetMode="External"/><Relationship Id="rId12" Type="http://schemas.openxmlformats.org/officeDocument/2006/relationships/hyperlink" Target="http://www.mape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icret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ustombuildingproducts.com/" TargetMode="External"/><Relationship Id="rId4" Type="http://schemas.openxmlformats.org/officeDocument/2006/relationships/webSettings" Target="webSettings.xml"/><Relationship Id="rId9" Type="http://schemas.openxmlformats.org/officeDocument/2006/relationships/hyperlink" Target="http://www.bostik-u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Laminam Guide Specification 3+Walls and 5.6 Floors (rev. 10-13-14)</vt:lpstr>
    </vt:vector>
  </TitlesOfParts>
  <Company>HP</Company>
  <LinksUpToDate>false</LinksUpToDate>
  <CharactersWithSpaces>18874</CharactersWithSpaces>
  <SharedDoc>false</SharedDoc>
  <HLinks>
    <vt:vector size="90" baseType="variant">
      <vt:variant>
        <vt:i4>5505105</vt:i4>
      </vt:variant>
      <vt:variant>
        <vt:i4>42</vt:i4>
      </vt:variant>
      <vt:variant>
        <vt:i4>0</vt:i4>
      </vt:variant>
      <vt:variant>
        <vt:i4>5</vt:i4>
      </vt:variant>
      <vt:variant>
        <vt:lpwstr>http://www.tecspecialty.com/</vt:lpwstr>
      </vt:variant>
      <vt:variant>
        <vt:lpwstr/>
      </vt:variant>
      <vt:variant>
        <vt:i4>5308437</vt:i4>
      </vt:variant>
      <vt:variant>
        <vt:i4>39</vt:i4>
      </vt:variant>
      <vt:variant>
        <vt:i4>0</vt:i4>
      </vt:variant>
      <vt:variant>
        <vt:i4>5</vt:i4>
      </vt:variant>
      <vt:variant>
        <vt:lpwstr>http://www.mapei.com/</vt:lpwstr>
      </vt:variant>
      <vt:variant>
        <vt:lpwstr/>
      </vt:variant>
      <vt:variant>
        <vt:i4>6160415</vt:i4>
      </vt:variant>
      <vt:variant>
        <vt:i4>36</vt:i4>
      </vt:variant>
      <vt:variant>
        <vt:i4>0</vt:i4>
      </vt:variant>
      <vt:variant>
        <vt:i4>5</vt:i4>
      </vt:variant>
      <vt:variant>
        <vt:lpwstr>http://www.laticrete.com/</vt:lpwstr>
      </vt:variant>
      <vt:variant>
        <vt:lpwstr/>
      </vt:variant>
      <vt:variant>
        <vt:i4>2424867</vt:i4>
      </vt:variant>
      <vt:variant>
        <vt:i4>33</vt:i4>
      </vt:variant>
      <vt:variant>
        <vt:i4>0</vt:i4>
      </vt:variant>
      <vt:variant>
        <vt:i4>5</vt:i4>
      </vt:variant>
      <vt:variant>
        <vt:lpwstr>http://www.custombuildingproducts.com/</vt:lpwstr>
      </vt:variant>
      <vt:variant>
        <vt:lpwstr/>
      </vt:variant>
      <vt:variant>
        <vt:i4>196628</vt:i4>
      </vt:variant>
      <vt:variant>
        <vt:i4>30</vt:i4>
      </vt:variant>
      <vt:variant>
        <vt:i4>0</vt:i4>
      </vt:variant>
      <vt:variant>
        <vt:i4>5</vt:i4>
      </vt:variant>
      <vt:variant>
        <vt:lpwstr>http://www.bostik-us.com/</vt:lpwstr>
      </vt:variant>
      <vt:variant>
        <vt:lpwstr/>
      </vt:variant>
      <vt:variant>
        <vt:i4>5701642</vt:i4>
      </vt:variant>
      <vt:variant>
        <vt:i4>27</vt:i4>
      </vt:variant>
      <vt:variant>
        <vt:i4>0</vt:i4>
      </vt:variant>
      <vt:variant>
        <vt:i4>5</vt:i4>
      </vt:variant>
      <vt:variant>
        <vt:lpwstr>http://www.ardexamericas.com/</vt:lpwstr>
      </vt:variant>
      <vt:variant>
        <vt:lpwstr/>
      </vt:variant>
      <vt:variant>
        <vt:i4>7667831</vt:i4>
      </vt:variant>
      <vt:variant>
        <vt:i4>24</vt:i4>
      </vt:variant>
      <vt:variant>
        <vt:i4>0</vt:i4>
      </vt:variant>
      <vt:variant>
        <vt:i4>5</vt:i4>
      </vt:variant>
      <vt:variant>
        <vt:lpwstr>http://crossvilleinc.com/wordpress/wp-content/uploads/2014/05/Laminam-Exterior-3-Direct-Bond-Guidelines-5-12-15.pdf</vt:lpwstr>
      </vt:variant>
      <vt:variant>
        <vt:lpwstr/>
      </vt:variant>
      <vt:variant>
        <vt:i4>2097209</vt:i4>
      </vt:variant>
      <vt:variant>
        <vt:i4>21</vt:i4>
      </vt:variant>
      <vt:variant>
        <vt:i4>0</vt:i4>
      </vt:variant>
      <vt:variant>
        <vt:i4>5</vt:i4>
      </vt:variant>
      <vt:variant>
        <vt:lpwstr>http://laminambycrossville.com/</vt:lpwstr>
      </vt:variant>
      <vt:variant>
        <vt:lpwstr/>
      </vt:variant>
      <vt:variant>
        <vt:i4>3932256</vt:i4>
      </vt:variant>
      <vt:variant>
        <vt:i4>18</vt:i4>
      </vt:variant>
      <vt:variant>
        <vt:i4>0</vt:i4>
      </vt:variant>
      <vt:variant>
        <vt:i4>5</vt:i4>
      </vt:variant>
      <vt:variant>
        <vt:lpwstr>http://www.tcaainc.org/</vt:lpwstr>
      </vt:variant>
      <vt:variant>
        <vt:lpwstr/>
      </vt:variant>
      <vt:variant>
        <vt:i4>851983</vt:i4>
      </vt:variant>
      <vt:variant>
        <vt:i4>15</vt:i4>
      </vt:variant>
      <vt:variant>
        <vt:i4>0</vt:i4>
      </vt:variant>
      <vt:variant>
        <vt:i4>5</vt:i4>
      </vt:variant>
      <vt:variant>
        <vt:lpwstr>http://www.tile-assn.com/</vt:lpwstr>
      </vt:variant>
      <vt:variant>
        <vt:lpwstr/>
      </vt:variant>
      <vt:variant>
        <vt:i4>2752561</vt:i4>
      </vt:variant>
      <vt:variant>
        <vt:i4>12</vt:i4>
      </vt:variant>
      <vt:variant>
        <vt:i4>0</vt:i4>
      </vt:variant>
      <vt:variant>
        <vt:i4>5</vt:i4>
      </vt:variant>
      <vt:variant>
        <vt:lpwstr>http://www.carpenters.org/</vt:lpwstr>
      </vt:variant>
      <vt:variant>
        <vt:lpwstr/>
      </vt:variant>
      <vt:variant>
        <vt:i4>3932204</vt:i4>
      </vt:variant>
      <vt:variant>
        <vt:i4>9</vt:i4>
      </vt:variant>
      <vt:variant>
        <vt:i4>0</vt:i4>
      </vt:variant>
      <vt:variant>
        <vt:i4>5</vt:i4>
      </vt:variant>
      <vt:variant>
        <vt:lpwstr>http://www.bacweb.org/</vt:lpwstr>
      </vt:variant>
      <vt:variant>
        <vt:lpwstr/>
      </vt:variant>
      <vt:variant>
        <vt:i4>3997728</vt:i4>
      </vt:variant>
      <vt:variant>
        <vt:i4>6</vt:i4>
      </vt:variant>
      <vt:variant>
        <vt:i4>0</vt:i4>
      </vt:variant>
      <vt:variant>
        <vt:i4>5</vt:i4>
      </vt:variant>
      <vt:variant>
        <vt:lpwstr>http://www.imiweb.org/</vt:lpwstr>
      </vt:variant>
      <vt:variant>
        <vt:lpwstr/>
      </vt:variant>
      <vt:variant>
        <vt:i4>3407906</vt:i4>
      </vt:variant>
      <vt:variant>
        <vt:i4>3</vt:i4>
      </vt:variant>
      <vt:variant>
        <vt:i4>0</vt:i4>
      </vt:variant>
      <vt:variant>
        <vt:i4>5</vt:i4>
      </vt:variant>
      <vt:variant>
        <vt:lpwstr>http://www.tilecareer.org/</vt:lpwstr>
      </vt:variant>
      <vt:variant>
        <vt:lpwstr/>
      </vt:variant>
      <vt:variant>
        <vt:i4>2752558</vt:i4>
      </vt:variant>
      <vt:variant>
        <vt:i4>0</vt:i4>
      </vt:variant>
      <vt:variant>
        <vt:i4>0</vt:i4>
      </vt:variant>
      <vt:variant>
        <vt:i4>5</vt:i4>
      </vt:variant>
      <vt:variant>
        <vt:lpwstr>http://www.tilecertifications.com/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Laminam Guide Specification 3+Walls and 5.6 Floors (rev. 10-13-14)</dc:title>
  <dc:subject/>
  <dc:creator>Noah Chitty</dc:creator>
  <cp:keywords/>
  <cp:lastModifiedBy>Noah Chitty</cp:lastModifiedBy>
  <cp:revision>5</cp:revision>
  <cp:lastPrinted>2017-07-31T21:59:00Z</cp:lastPrinted>
  <dcterms:created xsi:type="dcterms:W3CDTF">2022-11-17T16:30:00Z</dcterms:created>
  <dcterms:modified xsi:type="dcterms:W3CDTF">2022-11-17T16:45:00Z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2015-04-02T00:00:00Z</vt:filetime>
  </property>
</Properties>
</file>